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F9" w:rsidRPr="001E4EF9" w:rsidRDefault="0079595E" w:rsidP="001E4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="001E4EF9" w:rsidRPr="001E4EF9">
        <w:rPr>
          <w:rFonts w:ascii="Times New Roman" w:hAnsi="Times New Roman" w:cs="Times New Roman"/>
          <w:sz w:val="28"/>
          <w:szCs w:val="28"/>
        </w:rPr>
        <w:t>екций</w:t>
      </w:r>
      <w:proofErr w:type="spellEnd"/>
      <w:r w:rsidR="001E4EF9" w:rsidRPr="001E4EF9">
        <w:rPr>
          <w:rFonts w:ascii="Times New Roman" w:hAnsi="Times New Roman" w:cs="Times New Roman"/>
          <w:sz w:val="28"/>
          <w:szCs w:val="28"/>
        </w:rPr>
        <w:t xml:space="preserve"> по истории лингвистических учений</w:t>
      </w:r>
    </w:p>
    <w:p w:rsidR="00813CD1" w:rsidRDefault="001E4EF9" w:rsidP="00813C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EF9">
        <w:rPr>
          <w:rFonts w:ascii="Times New Roman" w:hAnsi="Times New Roman" w:cs="Times New Roman"/>
          <w:b/>
          <w:sz w:val="28"/>
          <w:szCs w:val="28"/>
        </w:rPr>
        <w:t>Лекция № 1</w:t>
      </w:r>
    </w:p>
    <w:p w:rsidR="001E4EF9" w:rsidRPr="00813CD1" w:rsidRDefault="00813CD1" w:rsidP="00813C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proofErr w:type="gramStart"/>
      <w:r w:rsidR="001E4EF9" w:rsidRPr="001E4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Функциона́льная</w:t>
      </w:r>
      <w:proofErr w:type="spellEnd"/>
      <w:proofErr w:type="gramEnd"/>
      <w:r w:rsidR="001E4EF9" w:rsidRPr="001E4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лингви́стика</w:t>
      </w:r>
      <w:proofErr w:type="spellEnd"/>
    </w:p>
    <w:p w:rsidR="001E4EF9" w:rsidRPr="0079595E" w:rsidRDefault="003844B8" w:rsidP="0079595E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Цель: </w:t>
      </w:r>
      <w:r w:rsidR="0079595E" w:rsidRPr="007959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79595E" w:rsidRPr="007959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9595E" w:rsidRPr="00795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с достижениями отечественной и зарубежной лингвистики в области </w:t>
      </w:r>
      <w:r w:rsidR="0079595E" w:rsidRPr="007959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истории лингвистических учений.</w:t>
      </w:r>
    </w:p>
    <w:p w:rsidR="001E4EF9" w:rsidRPr="00813CD1" w:rsidRDefault="001E4EF9" w:rsidP="001E4EF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3C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План:</w:t>
      </w:r>
    </w:p>
    <w:p w:rsidR="001E4EF9" w:rsidRPr="001E4EF9" w:rsidRDefault="001E4EF9" w:rsidP="001E4EF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1</w:t>
      </w:r>
      <w:r w:rsidRPr="001E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Функциональная лингвистика: определение</w:t>
      </w:r>
    </w:p>
    <w:p w:rsidR="001E4EF9" w:rsidRDefault="001E4EF9" w:rsidP="001E4EF9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2</w:t>
      </w:r>
      <w:r w:rsidRPr="001E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 речевой коммуникации</w:t>
      </w:r>
    </w:p>
    <w:p w:rsidR="002103BA" w:rsidRPr="002103BA" w:rsidRDefault="002103BA" w:rsidP="001E4EF9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языкознания  как части филологии свой аспект исследования и свое понятие языка. Название «язык» передает только предмет языкознания как науки, т е. только одну из сторон языковой деятельности.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Всякое исследование в науке, помимо своего метода, т.е. особого взгляда на действительность, зависит еще от философского метода познавательной деятельности. В настоящее время в языковедческих работах представлены, главным образом, два различных  философских метода – позитивизм и диалектический материализм.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Позивитизм</w:t>
      </w:r>
      <w:proofErr w:type="spellEnd"/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языкознании настаивает на экономности, непротиворечивости и простоте как на критериях истинности в описании языка. Экономность, непротиворечивость, простота и системность были сформулированы как требования к характеру изложения материала в учебных курсах. Однако это всего лишь требования к изложению материала, но не к установлению истины. Истина добывается за пределами учебных курсов. Совокупность научных истин может быть систематически, экономно и непротиворечиво изложена в учебных курсах лишь после того, как истина получена. Позитивизм  фактически снимает различие между процессом получения истины и характером изложения.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Языковая деятельность состоит из высказываний. Отдельное высказывание в филологии  называется произведением словесности, а вся совокупность произведений словесности – словесностью. Следовательно, или языковые тексты, - предмет филологии. Задачей филологии является, прежде всего, отделение произведений словесности, имеющих культурное значение, </w:t>
      </w:r>
      <w:proofErr w:type="gramStart"/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таких, которые его не имеют. Для решения этой задачи необходимо сначала обозреть весь массив произведений словесности. Это можно сделать только путем классификации этих произведений.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разбора и классификации произведений словесности их необходимо прочитать и оценить. Для правильного прочтения текстов филология выделяет языкознание и науки о речи. Различие этих двух классов наук и их предметов удобно вывести из анализа акта речи. 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языкознания состоит в том, чтобы путем истолкования явлений речи в коммуникативной функции сделать язык  общепонятным и благодаря этому создать основания и удобства для языкового  общения. Иначе языкознание легко может превратиться, как выразился Ж.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Вандриес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«игру», по существу, праздных умов». Поэтому языкознание возникает как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«знание того, что написано у прозаиков и поэтов». Надобность в языкознании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в том, чтобы раскрыть смысл непонятных текстов, «темных мест» в текстах. А таких случаев много не только в иностранных и мертвых языках, но и в родном языке. Так, в русском языке не вполне ясны выражения: </w:t>
      </w:r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подпаши мост меж озер всего один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переклик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в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скликанчики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позывают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Нужна эрудиция в языке, чтобы знать, что </w:t>
      </w:r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пахать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«мести», мос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«пол», а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переклик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«расстояние голосовой связи»; выражение </w:t>
      </w:r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скликанчики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позывают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 «бьют в мелкие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колокола».Иногда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так изменяется, что нет уверенности в правильности его понимания: </w:t>
      </w:r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Кружево немецкое кованое в каймах шелк зелен с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пелепелы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здесь </w:t>
      </w:r>
      <w:proofErr w:type="spellStart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пелепелы</w:t>
      </w:r>
      <w:proofErr w:type="spellEnd"/>
      <w:r w:rsidRPr="002103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трудом отождествляется с названием птицы перепел. Растолковать языковые факты значит тем самым определить критерии верного использования языка.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«темных мест» и критика языковых неправильностей приводят к тому, что трудности языка преодолеваются с помощью понятных и правильных слов и выражений. Но сами, на первый взгляд, слова (как топор, стол, перо и др.) нуждаются при этом в толкованиях для более точного их применения. Каждое слово, употребляется ли оно редко или многие тысячи раз, обрастает новыми значениями у разных людей. Поэтому восстановить, определить каждое слово со стороны его смысла, звуков, графической формы и употребления – сложная задача. Для этой цели нет иных средств, кроме систематических сравнений языковых явлений между собой.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исследования и определения правильности языковых фактов необходима их систематизация. Ясно, что пока факты не перечислены полностью, переходить к их систематизации преждевременно. Вот почему состав анализируемых фактов представляет собой один из пунктов критики правильности лингвистических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исследовании суммы фактов языка учитываются два критерия: тема исследования и оригинальность факта. Тема исследования ограничивает круг фактов с качественной стороны. Например, если необходимо изучить систему видов русского глагола, то надо составить полный перечень всех качественно различных с лексической и грамматической точек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 случаев употребления  видов глагола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русском языке. Если необходимо анализировать английские дифтонги, то нужно подобрать все слова английского языка в разных контекстах произнесения, где проявляются разные качества дифтонгов.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В.В.Виноградов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рассматривая историю русского языка, отмечал продолжающиеся в нем процессы дифференциации и интеграции. Диалектная речь как речь бесписьменная постепенно утрачивает свои различия, так как   вместе  с развитием грамотности и литературной образованности население переходит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всеобщему использованию русского литературного языка. Диалектные различия сохраняются лишь в среде малограмотного, преимущественно сельского населения. Старославянский язык обособляется как язык канонической литературы и литургии.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русском литературном языке, напротив, увеличивается дифференциация. Эта дифференциация позволяет выделить специальные  терминологические языки в литературе и письменности и отвечающей  устной речи в сфере науки и техники. Выделяется и язык художественной литературы, который отличается от терминологического языка иным отношением  к авторству, позволяющим говорить об индивидуализации авторских языков в пределах языка художественной литературы. В городском просторечии выделяются и дифференцируются бесписьменные арго,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составляющие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называемые социальные диалекты города и противополагаемые в этом качестве сельским диалектам. Наряду с этой дифференциацией периферийных языковых областей укрепляется основа литературного языка, присутствующая в речи и письме литературно образованных людей, особенно в сфере образования. Это можно представить так: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Литературный язык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художественной литературы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Диалекты                    Просторечие                   Профессиональные жаргоны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картина языка отражает, по мысли Виноградова, две реальности: социальную  и  психологическую. Социальная  реальность состоит в том, что язык в своих периферийных областях распадается на отдельные сферы общения, связанные с разделением в областях быта, дифференциацией занятий и литературно-письменной практики. Психологическая реальность состоит в том, что изменения языка отражаются в языковом сознании его носителей, т.е. происходит изменение оценок фактов языка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говорящими</w:t>
      </w:r>
      <w:proofErr w:type="gram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пишущими на этом языке. Так, литературно образованный человек оценивает и отличает факты языка, относящиеся к общелитературному языку. От фактов авторского литературно-художественного языка, а факты этих двух родов – от научно—технических терминологий (жаргонов), диалектов и просторечия.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картины языка, изображенной  Виноградовым, состоит в том, что вся полнота языковых фактов рассматривается как движущаяся и находящаяся в трехмерном пространстве. Вот почему ее можно назвать планетарной моделью языка. Движение происходит как бы в трех проекциях: в проекции постоянного обмена между ядром литературного языка и его периферийными областями; в проекции стилистических новаций, замещений,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устареваний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вырождений элементов языка в каждой из пяти сфер общения; в проекции дифференциации и интеграции, происходящей в разных сферах общения.</w:t>
      </w:r>
    </w:p>
    <w:p w:rsidR="002103BA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Планетарная модель языка была предназначена для опознания суммы фактов, характеризующих законченность, целостность языковой системы. История языка в изображении Шахматова и  современное состояние языка в изображении Виноградова позволяют говорить о том, что язык является </w:t>
      </w: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«системой систем». Это значит, что сама систематизация языка ведется по двум критериям. С одной стороны, язык как сумма фактов, различаемых в  речи, распадается на относительно самостоятельные области, с другой стороны, в каждой области, состоящей из своей суммы фактов, может быть продолжена одна и та же лингвистическая систематизация. Одновременно все целое обладает некоторой суммой общих единиц с их связями, соединяющих большую систему – «систему систем» - в одно целое.</w:t>
      </w:r>
    </w:p>
    <w:p w:rsidR="001E4EF9" w:rsidRPr="002103BA" w:rsidRDefault="002103BA" w:rsidP="00210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единства и </w:t>
      </w:r>
      <w:proofErr w:type="spell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разделенности</w:t>
      </w:r>
      <w:proofErr w:type="spellEnd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«системы систем» будет зависеть от того, в каком аспекте происходит наблюдение этого расчлененного единства. Так, несомненно, что количество общих морфем в разных сферах общения преобладает над количеством необщих морфем, характерных не для сфер общения, тогда как число общих слов, соединяющих все сферы общения, значительно меньше числа слов, представленных в одной или нескольких сферах общения. Систематизация сфер общения, построение картины языка как «системы систем» зависит от истории языка. </w:t>
      </w:r>
      <w:proofErr w:type="gramStart"/>
      <w:r w:rsidRPr="002103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хинди «система систем» будет иной в сравнении с английским, в английском - не такой, как в испанском, в китайском - иной, чем во всех названных языках и т.д.</w:t>
      </w:r>
      <w:proofErr w:type="gramEnd"/>
    </w:p>
    <w:p w:rsidR="001E4EF9" w:rsidRPr="001E4EF9" w:rsidRDefault="001E4EF9" w:rsidP="001E4E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 лингвистика (функционализм) — совокупность школ и направлений, возникших как одно из ответвлений </w:t>
      </w:r>
      <w:hyperlink r:id="rId6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структур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ной лингвистики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преиму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внима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к 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 </w:t>
      </w:r>
      <w:hyperlink r:id="rId7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языка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средства общения. Предше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Ф. л. — И. А.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Бодуэн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Куртенэ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Ф. де Соссюр, О.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Есперсен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принцип Ф. л. — понимание языка как </w:t>
      </w:r>
      <w:r w:rsidRPr="001E4EF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>целе</w:t>
      </w:r>
      <w:r w:rsidRPr="001E4EF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softHyphen/>
        <w:t>на</w:t>
      </w:r>
      <w:r w:rsidRPr="001E4EF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softHyphen/>
        <w:t>прав</w:t>
      </w:r>
      <w:r w:rsidRPr="001E4EF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softHyphen/>
        <w:t>лен</w:t>
      </w:r>
      <w:r w:rsidRPr="001E4EF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softHyphen/>
        <w:t>ной системы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средств выраже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(так называемый телеологический принцип) — был выдвинут Р. О. Якобсоном, Н. С. Трубецким и С. О.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Карцевским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«Тезисах Пражского лингвистического кружка» (1929), а затем развит в работах других пред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 </w:t>
      </w:r>
      <w:hyperlink r:id="rId8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пражской лингвистической школы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немецкого психолога К.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Бюлера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обосно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вав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концепцию трёх </w:t>
      </w:r>
      <w:hyperlink r:id="rId9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функций языка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</w:t>
      </w:r>
      <w:hyperlink r:id="rId10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экспрессивной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апеллятивной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репрезентативной.</w:t>
      </w:r>
      <w:proofErr w:type="gram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 конца 40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х гг. 20 в. традиции пражской школы были развиты в нескольких ответв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Ф. л.</w:t>
      </w:r>
    </w:p>
    <w:p w:rsidR="001E4EF9" w:rsidRPr="001E4EF9" w:rsidRDefault="001E4EF9" w:rsidP="001E4E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трудах Якобсона исследованы шесть функций речевой </w:t>
      </w:r>
      <w:hyperlink r:id="rId11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коммуникации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ориенти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на различ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компоненты речевого акта: говорящего, адресата, контакт, ситуацию, код и сообщение. Развитая Якобсоном теория «динамической </w:t>
      </w:r>
      <w:hyperlink r:id="rId12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синхронии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позволила вскрыть глубокий параллелизм между исторической эволюцией языка, процес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сом овладения языком (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развитием</w:t>
      </w:r>
      <w:hyperlink r:id="rId13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детской</w:t>
        </w:r>
        <w:proofErr w:type="spellEnd"/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речи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процессом разрушения языка при </w:t>
      </w:r>
      <w:hyperlink r:id="rId14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афазии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типологической дифферен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 языков. Большое значе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имел предпринятый Якобсоном перенос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оппозитивной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значимости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hyperlink r:id="rId15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фонемы</w:t>
        </w:r>
        <w:proofErr w:type="spellEnd"/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дифферен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признак, а также с </w:t>
      </w:r>
      <w:hyperlink r:id="rId16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грамма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ти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че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ско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го значе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ния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его дифферен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признаки («</w:t>
      </w:r>
      <w:hyperlink r:id="rId17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корреля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ции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»). Суще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вкладом в </w:t>
      </w:r>
      <w:hyperlink r:id="rId18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фонологию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стала предложен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Якобсоном (совместно с Г. Фантом и М. </w:t>
      </w:r>
      <w:proofErr w:type="spellStart"/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Халле</w:t>
      </w:r>
      <w:proofErr w:type="spellEnd"/>
      <w:proofErr w:type="gram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система из 12 бинарных </w:t>
      </w:r>
      <w:hyperlink r:id="rId19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акустических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признаков.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работах А. Мартине выдвинуты положения о «двойном членении» языка (т. е. членения, с одной стороны, на значимые двусторонние едини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 — «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монемы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с другой — на односторонние единицы плана выраже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ния — фонемы), о фонологии как «функциональной </w:t>
      </w:r>
      <w:hyperlink r:id="rId20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фонетике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 различе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трёх синтакси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ских типов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монем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(«автономных», «зависимых» и «функциональных»).</w:t>
      </w:r>
      <w:proofErr w:type="gram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Языковые изменения (как в фонологии, так и в </w:t>
      </w:r>
      <w:hyperlink r:id="rId21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грамматике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Мартине объясняет действием принципа экономии, понимаемого как разрешение конфликта между потреб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стя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общения и естественной инерцией человека.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своей «ноологии» («функциональной теории </w:t>
      </w:r>
      <w:hyperlink r:id="rId22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означаемого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») Л.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Прието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попытался пере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основ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понятия пражской фонологии (</w:t>
      </w:r>
      <w:hyperlink r:id="rId23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оппозиции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4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нейтрализации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 на план содержания языка.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Своеобразное соединение традиций пражской школы с формальным аппаратом </w:t>
      </w:r>
      <w:hyperlink r:id="rId25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матема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ти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че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ской лингвистики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«функциональную порождающую грамматику», разра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в Чехо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кии П.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Сгаллом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Э.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Гаичовой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Э.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Бенешовой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широком смысле Ф. л. выходит за рамки пражской школы, охватывая и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лизм» А.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Фрея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предста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 </w:t>
      </w:r>
      <w:hyperlink r:id="rId26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женевской школы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структу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лизм» Дж. Р.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Фёрса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Халлидея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 </w:t>
      </w:r>
      <w:hyperlink r:id="rId27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Лондонская школа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подход» И. И.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Ревзина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также ещё более широкое понимание функционального подхода к языку в целом (или к отдельным единицам языка), при котором он понимается как подход со стороны означаемого, содержа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или «назначения», данной </w:t>
      </w:r>
      <w:hyperlink r:id="rId28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языковой единицы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её внутренней стороны. В этом смысле 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подход противо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</w:t>
      </w:r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</w:t>
      </w:r>
      <w:proofErr w:type="gram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говорят о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ономатологии» (В.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Матезиус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о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перспективе </w:t>
      </w:r>
      <w:hyperlink r:id="rId29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предложения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(Я.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Фирбас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грамма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ке» (В. Шмидт, Г.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Хельбиг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С. Дик, В. Г. Гак, А. В. Бондарко, Г. А. Золотова, Н. А. Слюсарева), о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 </w:t>
      </w:r>
      <w:hyperlink r:id="rId30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моделировании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речевой деятельности» (Г. М. Ильин, Б. М. Лейкина, М. И.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Откупщикова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Г. С.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Цейтин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т. п.</w:t>
      </w:r>
      <w:proofErr w:type="gramEnd"/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ряде случаев функциональный подход понимается как ориентация на ту роль, которую данная единица играет в составе более крупного целого (или в составе единицы высшего ранга), т. е. на её </w:t>
      </w:r>
      <w:hyperlink r:id="rId31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синтаксическую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позицию. Таков, например, функциональный подход к типологии </w:t>
      </w:r>
      <w:hyperlink r:id="rId32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лексических значе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ний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Н. Д. Арутюновой.</w:t>
      </w:r>
    </w:p>
    <w:p w:rsidR="001E4EF9" w:rsidRPr="001E4EF9" w:rsidRDefault="001E4EF9" w:rsidP="001E4E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О функциональном подходе к языку в целом говорят также в связи с изучением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го» (стилистического) расслоения языковых средств, предназна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для выпол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различ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социаль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функций. </w:t>
      </w:r>
      <w:proofErr w:type="gram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этом смысле говорится о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 </w:t>
      </w:r>
      <w:hyperlink r:id="rId33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диалектологии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стилистике»,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дифферен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и страти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языка», об изуче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разновидностей языка» (Д. Н. 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Шмелёв</w:t>
      </w:r>
      <w:proofErr w:type="spellEnd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«функцио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языков», «функциональных диалектов», «</w:t>
      </w:r>
      <w:hyperlink r:id="rId34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функцио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наль</w:t>
        </w:r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softHyphen/>
          <w:t>ных стилей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т. п. В связи с изучением </w:t>
      </w:r>
      <w:proofErr w:type="spellStart"/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</w:t>
      </w:r>
      <w:hyperlink r:id="rId35" w:history="1"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языка</w:t>
        </w:r>
        <w:proofErr w:type="spellEnd"/>
        <w:r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 обществе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36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языковых ситуаций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говорят также о функцио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типологии языков в отличие от формаль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(структур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ной) </w:t>
      </w:r>
      <w:hyperlink r:id="rId37" w:history="1"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типо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ло</w:t>
        </w:r>
        <w:r w:rsidRPr="001E4EF9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softHyphen/>
          <w:t>гии</w:t>
        </w:r>
      </w:hyperlink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91D5E" w:rsidRDefault="00B91D5E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91D5E" w:rsidRDefault="00B91D5E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E4EF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Литература</w:t>
      </w:r>
    </w:p>
    <w:p w:rsidR="001E4EF9" w:rsidRPr="001E4EF9" w:rsidRDefault="003844B8" w:rsidP="003844B8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E4EF9" w:rsidRPr="001E4EF9">
        <w:rPr>
          <w:rFonts w:ascii="Times New Roman" w:hAnsi="Times New Roman" w:cs="Times New Roman"/>
          <w:sz w:val="28"/>
          <w:szCs w:val="28"/>
        </w:rPr>
        <w:t>Мартине А., Принцип экономии в фонетических изменениях, пер. с франц., М., 1960;</w:t>
      </w:r>
    </w:p>
    <w:p w:rsidR="001E4EF9" w:rsidRPr="001E4EF9" w:rsidRDefault="003844B8" w:rsidP="003844B8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1E4EF9" w:rsidRPr="001E4EF9">
        <w:rPr>
          <w:rFonts w:ascii="Times New Roman" w:hAnsi="Times New Roman" w:cs="Times New Roman"/>
          <w:sz w:val="28"/>
          <w:szCs w:val="28"/>
        </w:rPr>
        <w:t>Золотова Г. А., Очерк функционального синтаксиса русского языка, М., 1973;</w:t>
      </w:r>
    </w:p>
    <w:p w:rsidR="001E4EF9" w:rsidRPr="001E4EF9" w:rsidRDefault="003844B8" w:rsidP="003844B8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1E4EF9" w:rsidRPr="001E4EF9">
        <w:rPr>
          <w:rFonts w:ascii="Times New Roman" w:hAnsi="Times New Roman" w:cs="Times New Roman"/>
          <w:sz w:val="28"/>
          <w:szCs w:val="28"/>
        </w:rPr>
        <w:t>Аврорин В. А., Проблемы изучения функциональной стороны языка, Л., 1975;</w:t>
      </w:r>
    </w:p>
    <w:p w:rsidR="001E4EF9" w:rsidRPr="001E4EF9" w:rsidRDefault="003844B8" w:rsidP="003844B8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1E4EF9" w:rsidRPr="001E4EF9">
        <w:rPr>
          <w:rFonts w:ascii="Times New Roman" w:hAnsi="Times New Roman" w:cs="Times New Roman"/>
          <w:sz w:val="28"/>
          <w:szCs w:val="28"/>
        </w:rPr>
        <w:t>Звегинцев В. А., Функция и цель в лингвистической теории, в кн.: Проблемы теоретической и экспериментальной лингвистики, М., 1977;</w:t>
      </w: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53D8" w:rsidRDefault="005A53D8" w:rsidP="005A53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A53D8" w:rsidRPr="005A53D8" w:rsidRDefault="005A53D8" w:rsidP="005A53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5A53D8" w:rsidRPr="005A53D8" w:rsidRDefault="005A53D8" w:rsidP="005A53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53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Что является предметом филологии?</w:t>
      </w:r>
    </w:p>
    <w:p w:rsidR="001E4EF9" w:rsidRPr="001E4EF9" w:rsidRDefault="005A53D8" w:rsidP="005A53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изучает функциональная лингвистика</w:t>
      </w:r>
      <w:r w:rsidRPr="005A53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79595E" w:rsidRPr="0079595E" w:rsidRDefault="0079595E" w:rsidP="0079595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</w:t>
      </w:r>
      <w:r w:rsidRPr="001E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Функциональная лингвистика: определение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79595E" w:rsidRPr="0079595E" w:rsidRDefault="0079595E" w:rsidP="0079595E">
      <w:pPr>
        <w:pStyle w:val="a3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5</w:t>
      </w:r>
      <w:r w:rsidRPr="001E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 речевой коммуникации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1E4EF9" w:rsidRPr="0079595E" w:rsidRDefault="001E4EF9" w:rsidP="005A53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EF9">
        <w:rPr>
          <w:rFonts w:ascii="Times New Roman" w:hAnsi="Times New Roman" w:cs="Times New Roman"/>
          <w:b/>
          <w:sz w:val="28"/>
          <w:szCs w:val="28"/>
        </w:rPr>
        <w:t>Лекция № 2</w:t>
      </w:r>
    </w:p>
    <w:p w:rsidR="001E4EF9" w:rsidRDefault="00A551B9" w:rsidP="00A551B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="001E4EF9" w:rsidRPr="001E4EF9">
        <w:rPr>
          <w:rFonts w:ascii="Times New Roman" w:eastAsia="Calibri" w:hAnsi="Times New Roman" w:cs="Times New Roman"/>
          <w:b/>
          <w:sz w:val="28"/>
          <w:szCs w:val="28"/>
        </w:rPr>
        <w:t>Особенности</w:t>
      </w:r>
      <w:r w:rsidR="00732C9E">
        <w:rPr>
          <w:rFonts w:ascii="Times New Roman" w:eastAsia="Calibri" w:hAnsi="Times New Roman" w:cs="Times New Roman"/>
          <w:b/>
          <w:sz w:val="28"/>
          <w:szCs w:val="28"/>
        </w:rPr>
        <w:t xml:space="preserve"> употребления жаргонной лексики</w:t>
      </w:r>
    </w:p>
    <w:p w:rsidR="0079595E" w:rsidRDefault="0079595E" w:rsidP="0079595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959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изучить </w:t>
      </w:r>
      <w:r w:rsidRPr="0079595E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proofErr w:type="spellStart"/>
      <w:r w:rsidRPr="0079595E">
        <w:rPr>
          <w:rFonts w:ascii="Times New Roman" w:eastAsia="Calibri" w:hAnsi="Times New Roman" w:cs="Times New Roman"/>
          <w:sz w:val="28"/>
          <w:szCs w:val="28"/>
        </w:rPr>
        <w:t>собенности</w:t>
      </w:r>
      <w:proofErr w:type="spellEnd"/>
      <w:r w:rsidRPr="0079595E">
        <w:rPr>
          <w:rFonts w:ascii="Times New Roman" w:eastAsia="Calibri" w:hAnsi="Times New Roman" w:cs="Times New Roman"/>
          <w:sz w:val="28"/>
          <w:szCs w:val="28"/>
        </w:rPr>
        <w:t xml:space="preserve"> употребления жаргонной лексики</w:t>
      </w:r>
    </w:p>
    <w:p w:rsidR="0079595E" w:rsidRPr="0079595E" w:rsidRDefault="0079595E" w:rsidP="00795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4EF9" w:rsidRPr="001E4EF9" w:rsidRDefault="001E4EF9" w:rsidP="001E4EF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4EF9">
        <w:rPr>
          <w:rFonts w:ascii="Times New Roman" w:hAnsi="Times New Roman" w:cs="Times New Roman"/>
          <w:bCs/>
          <w:sz w:val="28"/>
          <w:szCs w:val="28"/>
        </w:rPr>
        <w:t>План:</w:t>
      </w:r>
    </w:p>
    <w:p w:rsidR="001E4EF9" w:rsidRPr="00651402" w:rsidRDefault="00651402" w:rsidP="006514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="001E4EF9" w:rsidRPr="00651402">
        <w:rPr>
          <w:rFonts w:ascii="Times New Roman" w:hAnsi="Times New Roman" w:cs="Times New Roman"/>
          <w:bCs/>
          <w:sz w:val="28"/>
          <w:szCs w:val="28"/>
        </w:rPr>
        <w:t>Отличительные черты жаргонной лексики</w:t>
      </w:r>
    </w:p>
    <w:p w:rsidR="001E4EF9" w:rsidRPr="00651402" w:rsidRDefault="00651402" w:rsidP="006514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="001E4EF9" w:rsidRPr="00651402">
        <w:rPr>
          <w:rFonts w:ascii="Times New Roman" w:hAnsi="Times New Roman" w:cs="Times New Roman"/>
          <w:bCs/>
          <w:sz w:val="28"/>
          <w:szCs w:val="28"/>
        </w:rPr>
        <w:t>Причины появления жаргонной лексики</w:t>
      </w:r>
    </w:p>
    <w:p w:rsidR="001E4EF9" w:rsidRPr="001E4EF9" w:rsidRDefault="00651402" w:rsidP="006514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 </w:t>
      </w:r>
      <w:r w:rsidR="001E4EF9" w:rsidRPr="001E4EF9">
        <w:rPr>
          <w:rFonts w:ascii="Times New Roman" w:hAnsi="Times New Roman" w:cs="Times New Roman"/>
          <w:bCs/>
          <w:sz w:val="28"/>
          <w:szCs w:val="28"/>
        </w:rPr>
        <w:t>Формирование жаргонной лексики</w:t>
      </w:r>
    </w:p>
    <w:p w:rsidR="00651402" w:rsidRDefault="00651402" w:rsidP="00651402">
      <w:pPr>
        <w:pStyle w:val="1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</w:p>
    <w:p w:rsidR="001E4EF9" w:rsidRPr="001E4EF9" w:rsidRDefault="00651402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="001E4EF9" w:rsidRPr="001E4EF9">
        <w:rPr>
          <w:bCs/>
          <w:sz w:val="28"/>
          <w:szCs w:val="28"/>
        </w:rPr>
        <w:t>Жаргонная лексика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– это слова, употребление которых ограничено социальными факторами: принадлежностью говорящих к одной и той же социальной среде, профессии, одному и тому же возрасту, их совместным времяпрепровождением, общностью интересов и т.п., т.е. слова, используемы в жаргоне. Жаргон может возникать в любом достаточно устойчивом коллективе. Существует жаргон школьников, жаргон студентов, молодежный и армейский жаргоны, жаргоны музыкантов и любителей спорта, жаргон любителей спиртного, жаргон уголовников, жаргон торговцев и т.п. Соответственно выделяются и жаргонные сло</w:t>
      </w:r>
      <w:r>
        <w:rPr>
          <w:sz w:val="28"/>
          <w:szCs w:val="28"/>
        </w:rPr>
        <w:t xml:space="preserve">ва, свойственные </w:t>
      </w:r>
      <w:r w:rsidR="005A53D8">
        <w:rPr>
          <w:sz w:val="28"/>
          <w:szCs w:val="28"/>
          <w:lang w:val="kk-KZ"/>
        </w:rPr>
        <w:t xml:space="preserve">                      </w:t>
      </w:r>
      <w:r>
        <w:rPr>
          <w:sz w:val="28"/>
          <w:szCs w:val="28"/>
        </w:rPr>
        <w:t>тому или иному</w:t>
      </w:r>
      <w:r>
        <w:rPr>
          <w:sz w:val="28"/>
          <w:szCs w:val="28"/>
          <w:lang w:val="kk-KZ"/>
        </w:rPr>
        <w:t xml:space="preserve"> </w:t>
      </w:r>
      <w:r w:rsidR="005A53D8">
        <w:rPr>
          <w:sz w:val="28"/>
          <w:szCs w:val="28"/>
        </w:rPr>
        <w:t xml:space="preserve">жаргону. </w:t>
      </w:r>
      <w:r w:rsidR="005A53D8">
        <w:rPr>
          <w:sz w:val="28"/>
          <w:szCs w:val="28"/>
          <w:lang w:val="kk-KZ"/>
        </w:rPr>
        <w:t xml:space="preserve">В </w:t>
      </w:r>
      <w:r w:rsidR="005A53D8">
        <w:rPr>
          <w:sz w:val="28"/>
          <w:szCs w:val="28"/>
        </w:rPr>
        <w:t xml:space="preserve">речи </w:t>
      </w:r>
      <w:r w:rsidRPr="00651402">
        <w:rPr>
          <w:sz w:val="28"/>
          <w:szCs w:val="28"/>
          <w:lang w:val="kk-KZ"/>
        </w:rPr>
        <w:t>школьников</w:t>
      </w:r>
      <w:r>
        <w:rPr>
          <w:sz w:val="28"/>
          <w:szCs w:val="28"/>
          <w:lang w:val="kk-KZ"/>
        </w:rPr>
        <w:t xml:space="preserve"> встречаются, </w:t>
      </w:r>
      <w:r w:rsidRPr="001E4EF9">
        <w:rPr>
          <w:sz w:val="28"/>
          <w:szCs w:val="28"/>
        </w:rPr>
        <w:t> </w:t>
      </w:r>
      <w:r w:rsidR="001E4EF9" w:rsidRPr="001E4EF9">
        <w:rPr>
          <w:sz w:val="28"/>
          <w:szCs w:val="28"/>
        </w:rPr>
        <w:t>школьников встречаются, например, слова: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пара, банан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(оценка"2"),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физра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(физкультура),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 xml:space="preserve">математичка, физичка, </w:t>
      </w:r>
      <w:proofErr w:type="spellStart"/>
      <w:r w:rsidR="001E4EF9" w:rsidRPr="001E4EF9">
        <w:rPr>
          <w:i/>
          <w:iCs/>
          <w:sz w:val="28"/>
          <w:szCs w:val="28"/>
        </w:rPr>
        <w:t>русичка</w:t>
      </w:r>
      <w:proofErr w:type="spellEnd"/>
      <w:r w:rsidR="001E4EF9" w:rsidRPr="001E4EF9">
        <w:rPr>
          <w:i/>
          <w:iCs/>
          <w:sz w:val="28"/>
          <w:szCs w:val="28"/>
        </w:rPr>
        <w:t>.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Студенты называют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ботаником</w:t>
      </w:r>
      <w:r w:rsidR="001E4EF9" w:rsidRPr="001E4EF9">
        <w:rPr>
          <w:rStyle w:val="apple-converted-space"/>
          <w:rFonts w:eastAsiaTheme="majorEastAsia"/>
          <w:i/>
          <w:iCs/>
          <w:sz w:val="28"/>
          <w:szCs w:val="28"/>
        </w:rPr>
        <w:t> </w:t>
      </w:r>
      <w:r w:rsidR="001E4EF9" w:rsidRPr="001E4EF9">
        <w:rPr>
          <w:sz w:val="28"/>
          <w:szCs w:val="28"/>
        </w:rPr>
        <w:t>отличного, усердного ученика,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шпорой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шпаргалку,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школо</w:t>
      </w:r>
      <w:proofErr w:type="gramStart"/>
      <w:r w:rsidR="001E4EF9" w:rsidRPr="001E4EF9">
        <w:rPr>
          <w:i/>
          <w:iCs/>
          <w:sz w:val="28"/>
          <w:szCs w:val="28"/>
        </w:rPr>
        <w:t>й</w:t>
      </w:r>
      <w:r w:rsidR="001E4EF9" w:rsidRPr="001E4EF9">
        <w:rPr>
          <w:sz w:val="28"/>
          <w:szCs w:val="28"/>
        </w:rPr>
        <w:t>(</w:t>
      </w:r>
      <w:proofErr w:type="gramEnd"/>
      <w:r w:rsidR="001E4EF9" w:rsidRPr="001E4EF9">
        <w:rPr>
          <w:sz w:val="28"/>
          <w:szCs w:val="28"/>
        </w:rPr>
        <w:t>"идешь сегодня в школу?") вуз, где они учатся,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="001E4EF9" w:rsidRPr="001E4EF9">
        <w:rPr>
          <w:i/>
          <w:iCs/>
          <w:sz w:val="28"/>
          <w:szCs w:val="28"/>
        </w:rPr>
        <w:t>стипешей</w:t>
      </w:r>
      <w:proofErr w:type="spellEnd"/>
      <w:r w:rsidR="001E4EF9" w:rsidRPr="001E4EF9">
        <w:rPr>
          <w:i/>
          <w:iCs/>
          <w:sz w:val="28"/>
          <w:szCs w:val="28"/>
        </w:rPr>
        <w:t xml:space="preserve">, </w:t>
      </w:r>
      <w:proofErr w:type="spellStart"/>
      <w:r w:rsidR="001E4EF9" w:rsidRPr="001E4EF9">
        <w:rPr>
          <w:i/>
          <w:iCs/>
          <w:sz w:val="28"/>
          <w:szCs w:val="28"/>
        </w:rPr>
        <w:t>степухой</w:t>
      </w:r>
      <w:proofErr w:type="spellEnd"/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стипендию. Слова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клёвый, классны</w:t>
      </w:r>
      <w:proofErr w:type="gramStart"/>
      <w:r w:rsidR="001E4EF9" w:rsidRPr="001E4EF9">
        <w:rPr>
          <w:i/>
          <w:iCs/>
          <w:sz w:val="28"/>
          <w:szCs w:val="28"/>
        </w:rPr>
        <w:t>й</w:t>
      </w:r>
      <w:r w:rsidR="001E4EF9" w:rsidRPr="001E4EF9">
        <w:rPr>
          <w:sz w:val="28"/>
          <w:szCs w:val="28"/>
        </w:rPr>
        <w:t>(</w:t>
      </w:r>
      <w:proofErr w:type="gramEnd"/>
      <w:r w:rsidR="001E4EF9" w:rsidRPr="001E4EF9">
        <w:rPr>
          <w:sz w:val="28"/>
          <w:szCs w:val="28"/>
        </w:rPr>
        <w:t>высшая степень положительной оценки),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крутой, крутизна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(1. Выше всяческих похвал; 2. Необычный, эпатирующий),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напрягать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5A53D8">
        <w:rPr>
          <w:sz w:val="28"/>
          <w:szCs w:val="28"/>
        </w:rPr>
        <w:t>(утомлять кого-либо, докучать</w:t>
      </w:r>
      <w:r w:rsidR="005A53D8">
        <w:rPr>
          <w:sz w:val="28"/>
          <w:szCs w:val="28"/>
          <w:lang w:val="kk-KZ"/>
        </w:rPr>
        <w:t xml:space="preserve"> </w:t>
      </w:r>
      <w:r w:rsidR="001E4EF9" w:rsidRPr="001E4EF9">
        <w:rPr>
          <w:sz w:val="28"/>
          <w:szCs w:val="28"/>
        </w:rPr>
        <w:t xml:space="preserve">кому-либо просьбами, претензиями, </w:t>
      </w:r>
      <w:r w:rsidR="001E4EF9" w:rsidRPr="001E4EF9">
        <w:rPr>
          <w:sz w:val="28"/>
          <w:szCs w:val="28"/>
        </w:rPr>
        <w:lastRenderedPageBreak/>
        <w:t>придирками)</w:t>
      </w:r>
      <w:proofErr w:type="gramStart"/>
      <w:r w:rsidR="001E4EF9" w:rsidRPr="001E4EF9">
        <w:rPr>
          <w:sz w:val="28"/>
          <w:szCs w:val="28"/>
        </w:rPr>
        <w:t>,</w:t>
      </w:r>
      <w:r w:rsidR="001E4EF9" w:rsidRPr="001E4EF9">
        <w:rPr>
          <w:i/>
          <w:iCs/>
          <w:sz w:val="28"/>
          <w:szCs w:val="28"/>
        </w:rPr>
        <w:t>н</w:t>
      </w:r>
      <w:proofErr w:type="gramEnd"/>
      <w:r w:rsidR="001E4EF9" w:rsidRPr="001E4EF9">
        <w:rPr>
          <w:i/>
          <w:iCs/>
          <w:sz w:val="28"/>
          <w:szCs w:val="28"/>
        </w:rPr>
        <w:t>аезжать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(одолевать кого-либо претензиями и упреками),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врубаться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(понимать, чаще с частицей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 </w:t>
      </w:r>
      <w:r w:rsidR="001E4EF9" w:rsidRPr="001E4EF9">
        <w:rPr>
          <w:sz w:val="28"/>
          <w:szCs w:val="28"/>
        </w:rPr>
        <w:t>"</w:t>
      </w:r>
      <w:r w:rsidR="001E4EF9" w:rsidRPr="001E4EF9">
        <w:rPr>
          <w:i/>
          <w:iCs/>
          <w:sz w:val="28"/>
          <w:szCs w:val="28"/>
        </w:rPr>
        <w:t>не - не врубаюсь</w:t>
      </w:r>
      <w:r w:rsidR="001E4EF9" w:rsidRPr="001E4EF9">
        <w:rPr>
          <w:sz w:val="28"/>
          <w:szCs w:val="28"/>
        </w:rPr>
        <w:t>")</w:t>
      </w:r>
      <w:r w:rsidR="001E4EF9" w:rsidRPr="001E4EF9">
        <w:rPr>
          <w:i/>
          <w:iCs/>
          <w:sz w:val="28"/>
          <w:szCs w:val="28"/>
        </w:rPr>
        <w:t xml:space="preserve">, </w:t>
      </w:r>
      <w:proofErr w:type="spellStart"/>
      <w:r w:rsidR="001E4EF9" w:rsidRPr="001E4EF9">
        <w:rPr>
          <w:i/>
          <w:iCs/>
          <w:sz w:val="28"/>
          <w:szCs w:val="28"/>
        </w:rPr>
        <w:t>офигительный</w:t>
      </w:r>
      <w:proofErr w:type="spellEnd"/>
      <w:r w:rsidR="001E4EF9" w:rsidRPr="001E4EF9">
        <w:rPr>
          <w:i/>
          <w:iCs/>
          <w:sz w:val="28"/>
          <w:szCs w:val="28"/>
        </w:rPr>
        <w:t>,</w:t>
      </w:r>
      <w:r w:rsidR="005A53D8">
        <w:rPr>
          <w:sz w:val="28"/>
          <w:szCs w:val="28"/>
          <w:lang w:val="kk-KZ"/>
        </w:rPr>
        <w:t xml:space="preserve"> </w:t>
      </w:r>
      <w:r w:rsidR="001E4EF9" w:rsidRPr="001E4EF9">
        <w:rPr>
          <w:sz w:val="28"/>
          <w:szCs w:val="28"/>
        </w:rPr>
        <w:t>Отличительной чертой жаргонных слов является высокая степень экспрессивности многих из них, особенно в выражении эмоциональных оттенков. Так, слова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классный, крутизна,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как уже было сказано выше, обозначают предельную степень положительной оценки, восхищение с оттенком удивления, 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="001E4EF9" w:rsidRPr="001E4EF9">
        <w:rPr>
          <w:i/>
          <w:iCs/>
          <w:sz w:val="28"/>
          <w:szCs w:val="28"/>
        </w:rPr>
        <w:t>чмошник</w:t>
      </w:r>
      <w:proofErr w:type="spellEnd"/>
      <w:r w:rsidR="001E4EF9" w:rsidRPr="001E4EF9">
        <w:rPr>
          <w:i/>
          <w:iCs/>
          <w:sz w:val="28"/>
          <w:szCs w:val="28"/>
        </w:rPr>
        <w:t xml:space="preserve">, </w:t>
      </w:r>
      <w:proofErr w:type="spellStart"/>
      <w:r w:rsidR="001E4EF9" w:rsidRPr="001E4EF9">
        <w:rPr>
          <w:i/>
          <w:iCs/>
          <w:sz w:val="28"/>
          <w:szCs w:val="28"/>
        </w:rPr>
        <w:t>чмошный</w:t>
      </w:r>
      <w:proofErr w:type="spellEnd"/>
      <w:r w:rsidR="001E4EF9" w:rsidRPr="001E4EF9">
        <w:rPr>
          <w:i/>
          <w:iCs/>
          <w:sz w:val="28"/>
          <w:szCs w:val="28"/>
        </w:rPr>
        <w:t>, лох –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это крайняя степень неодобрения, пренебрежения. Глаголы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 xml:space="preserve">врубаться, </w:t>
      </w:r>
      <w:proofErr w:type="gramStart"/>
      <w:r w:rsidR="001E4EF9" w:rsidRPr="001E4EF9">
        <w:rPr>
          <w:i/>
          <w:iCs/>
          <w:sz w:val="28"/>
          <w:szCs w:val="28"/>
        </w:rPr>
        <w:t>балдеть</w:t>
      </w:r>
      <w:proofErr w:type="gramEnd"/>
      <w:r w:rsidR="001E4EF9" w:rsidRPr="001E4EF9">
        <w:rPr>
          <w:i/>
          <w:iCs/>
          <w:sz w:val="28"/>
          <w:szCs w:val="28"/>
        </w:rPr>
        <w:t xml:space="preserve">, </w:t>
      </w:r>
      <w:proofErr w:type="spellStart"/>
      <w:r w:rsidR="001E4EF9" w:rsidRPr="001E4EF9">
        <w:rPr>
          <w:i/>
          <w:iCs/>
          <w:sz w:val="28"/>
          <w:szCs w:val="28"/>
        </w:rPr>
        <w:t>башлять</w:t>
      </w:r>
      <w:proofErr w:type="spellEnd"/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(платить),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>напрягать, наезжать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 xml:space="preserve">обозначают шутливо-ироническое отношение к тому, кто производит действие. А </w:t>
      </w:r>
      <w:proofErr w:type="spellStart"/>
      <w:r w:rsidR="001E4EF9" w:rsidRPr="001E4EF9">
        <w:rPr>
          <w:sz w:val="28"/>
          <w:szCs w:val="28"/>
        </w:rPr>
        <w:t>прилагательные</w:t>
      </w:r>
      <w:r w:rsidR="001E4EF9" w:rsidRPr="001E4EF9">
        <w:rPr>
          <w:i/>
          <w:iCs/>
          <w:sz w:val="28"/>
          <w:szCs w:val="28"/>
        </w:rPr>
        <w:t>крутой</w:t>
      </w:r>
      <w:proofErr w:type="spellEnd"/>
      <w:r w:rsidR="001E4EF9" w:rsidRPr="001E4EF9">
        <w:rPr>
          <w:i/>
          <w:iCs/>
          <w:sz w:val="28"/>
          <w:szCs w:val="28"/>
        </w:rPr>
        <w:t xml:space="preserve">, </w:t>
      </w:r>
      <w:proofErr w:type="gramStart"/>
      <w:r w:rsidR="001E4EF9" w:rsidRPr="001E4EF9">
        <w:rPr>
          <w:i/>
          <w:iCs/>
          <w:sz w:val="28"/>
          <w:szCs w:val="28"/>
        </w:rPr>
        <w:t>конкретный</w:t>
      </w:r>
      <w:proofErr w:type="gramEnd"/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при некоторой размытости, неопределенности лексического значения обладают способностью выражать целую гамму эмоциональных нюансов: от восторга до полного неодобрения.</w:t>
      </w:r>
    </w:p>
    <w:p w:rsidR="001E4EF9" w:rsidRPr="001E4EF9" w:rsidRDefault="005A53D8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="001E4EF9" w:rsidRPr="001E4EF9">
        <w:rPr>
          <w:sz w:val="28"/>
          <w:szCs w:val="28"/>
        </w:rPr>
        <w:t xml:space="preserve">По сравнению с общенародными словами, которые живут столетиями, жаргонная лексика отличается большой подвижностью, изменчивостью. Жаргонные слова быстро умирают, уступая место новым обозначениям. </w:t>
      </w:r>
    </w:p>
    <w:p w:rsidR="001E4EF9" w:rsidRPr="001E4EF9" w:rsidRDefault="001E4EF9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Формирование жаргонной лексики происходит: за счет заимствований (очень часто переоформленных в соответствии с русской грамматикой) из других </w:t>
      </w:r>
      <w:proofErr w:type="spellStart"/>
      <w:r w:rsidRPr="001E4EF9">
        <w:rPr>
          <w:sz w:val="28"/>
          <w:szCs w:val="28"/>
        </w:rPr>
        <w:t>языков</w:t>
      </w:r>
      <w:proofErr w:type="gramStart"/>
      <w:r w:rsidRPr="001E4EF9">
        <w:rPr>
          <w:sz w:val="28"/>
          <w:szCs w:val="28"/>
        </w:rPr>
        <w:t>:</w:t>
      </w:r>
      <w:r w:rsidRPr="001E4EF9">
        <w:rPr>
          <w:i/>
          <w:iCs/>
          <w:sz w:val="28"/>
          <w:szCs w:val="28"/>
        </w:rPr>
        <w:t>ф</w:t>
      </w:r>
      <w:proofErr w:type="gramEnd"/>
      <w:r w:rsidRPr="001E4EF9">
        <w:rPr>
          <w:i/>
          <w:iCs/>
          <w:sz w:val="28"/>
          <w:szCs w:val="28"/>
        </w:rPr>
        <w:t>эн</w:t>
      </w:r>
      <w:proofErr w:type="spell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(поклонник),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1E4EF9">
        <w:rPr>
          <w:i/>
          <w:iCs/>
          <w:sz w:val="28"/>
          <w:szCs w:val="28"/>
        </w:rPr>
        <w:t>шуз</w:t>
      </w:r>
      <w:proofErr w:type="spellEnd"/>
      <w:r w:rsidRPr="001E4EF9">
        <w:rPr>
          <w:i/>
          <w:iCs/>
          <w:sz w:val="28"/>
          <w:szCs w:val="28"/>
        </w:rPr>
        <w:t xml:space="preserve">, </w:t>
      </w:r>
      <w:proofErr w:type="spellStart"/>
      <w:r w:rsidRPr="001E4EF9">
        <w:rPr>
          <w:i/>
          <w:iCs/>
          <w:sz w:val="28"/>
          <w:szCs w:val="28"/>
        </w:rPr>
        <w:t>шузы</w:t>
      </w:r>
      <w:proofErr w:type="spell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(обувь),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1E4EF9">
        <w:rPr>
          <w:i/>
          <w:iCs/>
          <w:sz w:val="28"/>
          <w:szCs w:val="28"/>
        </w:rPr>
        <w:t>пипл</w:t>
      </w:r>
      <w:proofErr w:type="spell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(народ, люди, обычно о молодежи),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1E4EF9">
        <w:rPr>
          <w:i/>
          <w:iCs/>
          <w:sz w:val="28"/>
          <w:szCs w:val="28"/>
        </w:rPr>
        <w:t>попсá</w:t>
      </w:r>
      <w:proofErr w:type="spellEnd"/>
      <w:r w:rsidRPr="001E4EF9">
        <w:rPr>
          <w:i/>
          <w:iCs/>
          <w:sz w:val="28"/>
          <w:szCs w:val="28"/>
        </w:rPr>
        <w:t>, попсо</w:t>
      </w:r>
      <w:r w:rsidRPr="001E4EF9">
        <w:rPr>
          <w:sz w:val="28"/>
          <w:szCs w:val="28"/>
        </w:rPr>
        <w:t>2</w:t>
      </w:r>
      <w:r w:rsidRPr="001E4EF9">
        <w:rPr>
          <w:i/>
          <w:iCs/>
          <w:sz w:val="28"/>
          <w:szCs w:val="28"/>
        </w:rPr>
        <w:t>вый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(поклонники поп-музыки, а также человек, ведущий себя в соответствии со стилем "поп"),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1E4EF9">
        <w:rPr>
          <w:i/>
          <w:iCs/>
          <w:sz w:val="28"/>
          <w:szCs w:val="28"/>
        </w:rPr>
        <w:t>гирлá</w:t>
      </w:r>
      <w:proofErr w:type="spellEnd"/>
      <w:r w:rsidRPr="001E4EF9">
        <w:rPr>
          <w:i/>
          <w:iCs/>
          <w:sz w:val="28"/>
          <w:szCs w:val="28"/>
        </w:rPr>
        <w:t xml:space="preserve">, </w:t>
      </w:r>
      <w:proofErr w:type="spellStart"/>
      <w:r w:rsidRPr="001E4EF9">
        <w:rPr>
          <w:i/>
          <w:iCs/>
          <w:sz w:val="28"/>
          <w:szCs w:val="28"/>
        </w:rPr>
        <w:t>флэт</w:t>
      </w:r>
      <w:proofErr w:type="spellEnd"/>
      <w:r w:rsidRPr="001E4EF9">
        <w:rPr>
          <w:i/>
          <w:iCs/>
          <w:sz w:val="28"/>
          <w:szCs w:val="28"/>
        </w:rPr>
        <w:t>, мен, хит, хиты</w:t>
      </w:r>
      <w:r w:rsidRPr="001E4EF9">
        <w:rPr>
          <w:sz w:val="28"/>
          <w:szCs w:val="28"/>
        </w:rPr>
        <w:t>2 (популярные песни, шлягеры) – англицизмы; в результате переосмысления значения общенародного слова: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обу</w:t>
      </w:r>
      <w:r w:rsidRPr="001E4EF9">
        <w:rPr>
          <w:sz w:val="28"/>
          <w:szCs w:val="28"/>
        </w:rPr>
        <w:t>2</w:t>
      </w:r>
      <w:r w:rsidRPr="001E4EF9">
        <w:rPr>
          <w:i/>
          <w:iCs/>
          <w:sz w:val="28"/>
          <w:szCs w:val="28"/>
        </w:rPr>
        <w:t>ть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(не выполнить данное деловому партнеру обещание),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кида</w:t>
      </w:r>
      <w:r w:rsidRPr="001E4EF9">
        <w:rPr>
          <w:sz w:val="28"/>
          <w:szCs w:val="28"/>
        </w:rPr>
        <w:t>2</w:t>
      </w:r>
      <w:r w:rsidRPr="001E4EF9">
        <w:rPr>
          <w:i/>
          <w:iCs/>
          <w:sz w:val="28"/>
          <w:szCs w:val="28"/>
        </w:rPr>
        <w:t>ть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(выхватывать деньги, пытаясь скрыться),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га</w:t>
      </w:r>
      <w:r w:rsidRPr="001E4EF9">
        <w:rPr>
          <w:sz w:val="28"/>
          <w:szCs w:val="28"/>
        </w:rPr>
        <w:t>2</w:t>
      </w:r>
      <w:r w:rsidRPr="001E4EF9">
        <w:rPr>
          <w:i/>
          <w:iCs/>
          <w:sz w:val="28"/>
          <w:szCs w:val="28"/>
        </w:rPr>
        <w:t>ды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(старая обувь),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штука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(тысяча рублей)</w:t>
      </w:r>
      <w:proofErr w:type="gramStart"/>
      <w:r w:rsidRPr="001E4EF9">
        <w:rPr>
          <w:sz w:val="28"/>
          <w:szCs w:val="28"/>
        </w:rPr>
        <w:t>,</w:t>
      </w:r>
      <w:r w:rsidRPr="001E4EF9">
        <w:rPr>
          <w:i/>
          <w:iCs/>
          <w:sz w:val="28"/>
          <w:szCs w:val="28"/>
        </w:rPr>
        <w:t>т</w:t>
      </w:r>
      <w:proofErr w:type="gramEnd"/>
      <w:r w:rsidRPr="001E4EF9">
        <w:rPr>
          <w:i/>
          <w:iCs/>
          <w:sz w:val="28"/>
          <w:szCs w:val="28"/>
        </w:rPr>
        <w:t>ачка, мотор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(такси),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пираты</w:t>
      </w:r>
      <w:r w:rsidRPr="001E4EF9">
        <w:rPr>
          <w:rStyle w:val="apple-converted-space"/>
          <w:rFonts w:eastAsiaTheme="majorEastAsia"/>
          <w:i/>
          <w:iCs/>
          <w:sz w:val="28"/>
          <w:szCs w:val="28"/>
        </w:rPr>
        <w:t> </w:t>
      </w:r>
      <w:r w:rsidRPr="001E4EF9">
        <w:rPr>
          <w:sz w:val="28"/>
          <w:szCs w:val="28"/>
        </w:rPr>
        <w:t>(таксисты, в жаргоне работников ГАИ),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примочка, примочки</w:t>
      </w:r>
      <w:r w:rsidRPr="001E4EF9">
        <w:rPr>
          <w:rStyle w:val="apple-converted-space"/>
          <w:rFonts w:eastAsiaTheme="majorEastAsia"/>
          <w:i/>
          <w:iCs/>
          <w:sz w:val="28"/>
          <w:szCs w:val="28"/>
        </w:rPr>
        <w:t> </w:t>
      </w:r>
      <w:r w:rsidRPr="001E4EF9">
        <w:rPr>
          <w:sz w:val="28"/>
          <w:szCs w:val="28"/>
        </w:rPr>
        <w:t>(шутки, подковырки),</w:t>
      </w:r>
      <w:proofErr w:type="spellStart"/>
      <w:r w:rsidRPr="001E4EF9">
        <w:rPr>
          <w:i/>
          <w:iCs/>
          <w:sz w:val="28"/>
          <w:szCs w:val="28"/>
        </w:rPr>
        <w:t>чумá</w:t>
      </w:r>
      <w:proofErr w:type="spellEnd"/>
      <w:r w:rsidRPr="001E4EF9">
        <w:rPr>
          <w:sz w:val="28"/>
          <w:szCs w:val="28"/>
        </w:rPr>
        <w:t>! (ну, удивительно! невероятно!),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разбираться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(с кем? – выяснять отношения),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гудеть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(пить спиртное; подчеркивает протяженность этого процесса); по словообразовательным моделям русского языка: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сближаться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(от жаргонного же: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лажа</w:t>
      </w:r>
      <w:r w:rsidRPr="001E4EF9">
        <w:rPr>
          <w:sz w:val="28"/>
          <w:szCs w:val="28"/>
        </w:rPr>
        <w:t>)</w:t>
      </w:r>
      <w:r w:rsidRPr="001E4EF9">
        <w:rPr>
          <w:i/>
          <w:iCs/>
          <w:sz w:val="28"/>
          <w:szCs w:val="28"/>
        </w:rPr>
        <w:t>, разборки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 xml:space="preserve">(от </w:t>
      </w:r>
      <w:proofErr w:type="spellStart"/>
      <w:r w:rsidRPr="001E4EF9">
        <w:rPr>
          <w:sz w:val="28"/>
          <w:szCs w:val="28"/>
        </w:rPr>
        <w:t>жарг.</w:t>
      </w:r>
      <w:proofErr w:type="gramStart"/>
      <w:r w:rsidRPr="001E4EF9">
        <w:rPr>
          <w:sz w:val="28"/>
          <w:szCs w:val="28"/>
        </w:rPr>
        <w:t>:</w:t>
      </w:r>
      <w:r w:rsidRPr="001E4EF9">
        <w:rPr>
          <w:i/>
          <w:iCs/>
          <w:sz w:val="28"/>
          <w:szCs w:val="28"/>
        </w:rPr>
        <w:t>р</w:t>
      </w:r>
      <w:proofErr w:type="gramEnd"/>
      <w:r w:rsidRPr="001E4EF9">
        <w:rPr>
          <w:i/>
          <w:iCs/>
          <w:sz w:val="28"/>
          <w:szCs w:val="28"/>
        </w:rPr>
        <w:t>азбираться</w:t>
      </w:r>
      <w:proofErr w:type="spellEnd"/>
      <w:r w:rsidRPr="001E4EF9">
        <w:rPr>
          <w:i/>
          <w:iCs/>
          <w:sz w:val="28"/>
          <w:szCs w:val="28"/>
        </w:rPr>
        <w:t xml:space="preserve"> с кем</w:t>
      </w:r>
      <w:r w:rsidRPr="001E4EF9">
        <w:rPr>
          <w:sz w:val="28"/>
          <w:szCs w:val="28"/>
        </w:rPr>
        <w:t>?),</w:t>
      </w:r>
      <w:r w:rsidRPr="001E4EF9">
        <w:rPr>
          <w:rStyle w:val="apple-converted-space"/>
          <w:rFonts w:eastAsiaTheme="majorEastAsia"/>
          <w:i/>
          <w:iCs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балдеж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(от жарг.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балдеть</w:t>
      </w:r>
      <w:r w:rsidRPr="001E4EF9">
        <w:rPr>
          <w:sz w:val="28"/>
          <w:szCs w:val="28"/>
        </w:rPr>
        <w:t>),</w:t>
      </w:r>
      <w:r w:rsidRPr="001E4EF9">
        <w:rPr>
          <w:rStyle w:val="apple-converted-space"/>
          <w:rFonts w:eastAsiaTheme="majorEastAsia"/>
          <w:i/>
          <w:iCs/>
          <w:sz w:val="28"/>
          <w:szCs w:val="28"/>
        </w:rPr>
        <w:t> </w:t>
      </w:r>
      <w:proofErr w:type="spellStart"/>
      <w:r w:rsidRPr="001E4EF9">
        <w:rPr>
          <w:i/>
          <w:iCs/>
          <w:sz w:val="28"/>
          <w:szCs w:val="28"/>
        </w:rPr>
        <w:t>гудеж</w:t>
      </w:r>
      <w:proofErr w:type="spell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(от жарг.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гудеть</w:t>
      </w:r>
      <w:r w:rsidRPr="001E4EF9">
        <w:rPr>
          <w:sz w:val="28"/>
          <w:szCs w:val="28"/>
        </w:rPr>
        <w:t>)</w:t>
      </w:r>
      <w:r w:rsidRPr="001E4EF9">
        <w:rPr>
          <w:i/>
          <w:iCs/>
          <w:sz w:val="28"/>
          <w:szCs w:val="28"/>
        </w:rPr>
        <w:t xml:space="preserve">, </w:t>
      </w:r>
      <w:proofErr w:type="spellStart"/>
      <w:r w:rsidRPr="001E4EF9">
        <w:rPr>
          <w:i/>
          <w:iCs/>
          <w:sz w:val="28"/>
          <w:szCs w:val="28"/>
        </w:rPr>
        <w:t>халявщик</w:t>
      </w:r>
      <w:proofErr w:type="spell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(от жарг.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халява –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то, что дается даром, без усилий),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прикольный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(от жарг.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прикол</w:t>
      </w:r>
      <w:r w:rsidRPr="001E4EF9">
        <w:rPr>
          <w:sz w:val="28"/>
          <w:szCs w:val="28"/>
        </w:rPr>
        <w:t>) и т.п.</w:t>
      </w:r>
    </w:p>
    <w:p w:rsidR="001E4EF9" w:rsidRPr="001E4EF9" w:rsidRDefault="001E4EF9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Примечательно, что словообразование в жаргонах также зачастую имеет специфический характер: нередко здесь активно используются модели, которые в литературном языке либо являются непродуктивными, либо отсутствуют вообще. Так, несвойственно литературному языку и свойственно жаргонам образование существительных со значением лица путем усечения производящего слова: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фанат –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proofErr w:type="gramStart"/>
      <w:r w:rsidRPr="001E4EF9">
        <w:rPr>
          <w:sz w:val="28"/>
          <w:szCs w:val="28"/>
        </w:rPr>
        <w:t>от</w:t>
      </w:r>
      <w:proofErr w:type="gramEnd"/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 xml:space="preserve">фанатик, </w:t>
      </w:r>
      <w:proofErr w:type="spellStart"/>
      <w:r w:rsidRPr="001E4EF9">
        <w:rPr>
          <w:i/>
          <w:iCs/>
          <w:sz w:val="28"/>
          <w:szCs w:val="28"/>
        </w:rPr>
        <w:t>спéкуль</w:t>
      </w:r>
      <w:proofErr w:type="spellEnd"/>
      <w:r w:rsidRPr="001E4EF9">
        <w:rPr>
          <w:i/>
          <w:iCs/>
          <w:sz w:val="28"/>
          <w:szCs w:val="28"/>
        </w:rPr>
        <w:t xml:space="preserve"> –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от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 xml:space="preserve">спекулянт, </w:t>
      </w:r>
      <w:proofErr w:type="spellStart"/>
      <w:r w:rsidRPr="001E4EF9">
        <w:rPr>
          <w:i/>
          <w:iCs/>
          <w:sz w:val="28"/>
          <w:szCs w:val="28"/>
        </w:rPr>
        <w:t>дéмбель</w:t>
      </w:r>
      <w:proofErr w:type="spellEnd"/>
      <w:r w:rsidRPr="001E4EF9">
        <w:rPr>
          <w:i/>
          <w:iCs/>
          <w:sz w:val="28"/>
          <w:szCs w:val="28"/>
        </w:rPr>
        <w:t xml:space="preserve"> –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sz w:val="28"/>
          <w:szCs w:val="28"/>
        </w:rPr>
        <w:t>от</w:t>
      </w:r>
      <w:r w:rsidRPr="001E4EF9">
        <w:rPr>
          <w:rStyle w:val="apple-converted-space"/>
          <w:rFonts w:eastAsiaTheme="majorEastAsia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демобилизованный воин.</w:t>
      </w:r>
    </w:p>
    <w:p w:rsidR="001E4EF9" w:rsidRPr="001E4EF9" w:rsidRDefault="005A53D8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="001E4EF9" w:rsidRPr="001E4EF9">
        <w:rPr>
          <w:sz w:val="28"/>
          <w:szCs w:val="28"/>
        </w:rPr>
        <w:t>Жаргонная лексика постоянно взаимодействует с лексикой общенародной; нередки случаи, когда жаргонные слова проникают в просторечие: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 xml:space="preserve">накладка, </w:t>
      </w:r>
      <w:proofErr w:type="gramStart"/>
      <w:r w:rsidR="001E4EF9" w:rsidRPr="001E4EF9">
        <w:rPr>
          <w:i/>
          <w:iCs/>
          <w:sz w:val="28"/>
          <w:szCs w:val="28"/>
        </w:rPr>
        <w:t>напортачить</w:t>
      </w:r>
      <w:proofErr w:type="gramEnd"/>
      <w:r w:rsidR="001E4EF9" w:rsidRPr="001E4EF9">
        <w:rPr>
          <w:i/>
          <w:iCs/>
          <w:sz w:val="28"/>
          <w:szCs w:val="28"/>
        </w:rPr>
        <w:t>, прокол,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оставаясь очень богатыми в эмоционально-экспрессивном отношении. Некоторые жаргонные слова вошли в литературный язык. Таковы ныне разговорные слова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i/>
          <w:iCs/>
          <w:sz w:val="28"/>
          <w:szCs w:val="28"/>
        </w:rPr>
        <w:t xml:space="preserve">жулик, липа, </w:t>
      </w:r>
      <w:proofErr w:type="gramStart"/>
      <w:r w:rsidR="001E4EF9" w:rsidRPr="001E4EF9">
        <w:rPr>
          <w:i/>
          <w:iCs/>
          <w:sz w:val="28"/>
          <w:szCs w:val="28"/>
        </w:rPr>
        <w:lastRenderedPageBreak/>
        <w:t>халтура</w:t>
      </w:r>
      <w:proofErr w:type="gramEnd"/>
      <w:r w:rsidR="001E4EF9" w:rsidRPr="001E4EF9">
        <w:rPr>
          <w:i/>
          <w:iCs/>
          <w:sz w:val="28"/>
          <w:szCs w:val="28"/>
        </w:rPr>
        <w:t>, шпаргалка, в ударе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и пр. Таким образом, жаргонные слова также являются одним из источников пополнения русского литературного языка.</w:t>
      </w:r>
    </w:p>
    <w:p w:rsidR="001E4EF9" w:rsidRPr="001E4EF9" w:rsidRDefault="005A53D8" w:rsidP="001E4EF9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  </w:t>
      </w:r>
      <w:proofErr w:type="spellStart"/>
      <w:r w:rsidR="001E4EF9" w:rsidRPr="001E4EF9">
        <w:rPr>
          <w:bCs/>
          <w:sz w:val="28"/>
          <w:szCs w:val="28"/>
        </w:rPr>
        <w:t>Инвективная</w:t>
      </w:r>
      <w:proofErr w:type="spellEnd"/>
      <w:r w:rsidR="001E4EF9" w:rsidRPr="001E4EF9">
        <w:rPr>
          <w:bCs/>
          <w:sz w:val="28"/>
          <w:szCs w:val="28"/>
        </w:rPr>
        <w:t xml:space="preserve"> (оскорбительная) лексика</w:t>
      </w:r>
      <w:r w:rsidR="001E4EF9" w:rsidRPr="001E4EF9">
        <w:rPr>
          <w:rStyle w:val="apple-converted-space"/>
          <w:rFonts w:eastAsiaTheme="majorEastAsia"/>
          <w:sz w:val="28"/>
          <w:szCs w:val="28"/>
        </w:rPr>
        <w:t> </w:t>
      </w:r>
      <w:r w:rsidR="001E4EF9" w:rsidRPr="001E4EF9">
        <w:rPr>
          <w:sz w:val="28"/>
          <w:szCs w:val="28"/>
        </w:rPr>
        <w:t>— лексика, унижающая честь и достоинство другого лица, выраженная в неприличной форме, которая контрастирует с принятыми в обществе нормами; может быть использована словесно или письменно.</w:t>
      </w:r>
    </w:p>
    <w:p w:rsidR="0079595E" w:rsidRDefault="0079595E" w:rsidP="005A38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9595E" w:rsidRDefault="0079595E" w:rsidP="005A38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A3860" w:rsidRPr="00651402" w:rsidRDefault="00651402" w:rsidP="005A38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51402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5A3860" w:rsidRPr="005A3860" w:rsidRDefault="005A3860" w:rsidP="005A3860">
      <w:pPr>
        <w:shd w:val="clear" w:color="auto" w:fill="FFFFFF"/>
        <w:spacing w:after="0" w:line="240" w:lineRule="auto"/>
        <w:jc w:val="both"/>
        <w:rPr>
          <w:rStyle w:val="citatio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732C9E">
        <w:fldChar w:fldCharType="begin"/>
      </w:r>
      <w:r w:rsidR="00732C9E">
        <w:instrText xml:space="preserve"> HYPERLINK "https://ru.wikisource.org/wiki/%D0%AD%D0%A1%D0%91%D0%95/%D0%96%D0%B0%D1%80%D0%B3%D0%BE%D0%BD" \o "s:ЭСБЕ/Жаргон" </w:instrText>
      </w:r>
      <w:r w:rsidR="00732C9E">
        <w:fldChar w:fldCharType="separate"/>
      </w:r>
      <w:r w:rsidRPr="005A3860">
        <w:rPr>
          <w:rStyle w:val="a5"/>
          <w:rFonts w:ascii="Times New Roman" w:hAnsi="Times New Roman" w:cs="Times New Roman"/>
          <w:color w:val="auto"/>
          <w:sz w:val="28"/>
          <w:szCs w:val="28"/>
        </w:rPr>
        <w:t>Жаргон</w:t>
      </w:r>
      <w:r w:rsidR="00732C9E">
        <w:rPr>
          <w:rStyle w:val="a5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A38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3860">
        <w:rPr>
          <w:rStyle w:val="citation"/>
          <w:rFonts w:ascii="Times New Roman" w:hAnsi="Times New Roman" w:cs="Times New Roman"/>
          <w:sz w:val="28"/>
          <w:szCs w:val="28"/>
        </w:rPr>
        <w:t>//</w:t>
      </w:r>
      <w:r w:rsidRPr="005A38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38" w:tooltip="Энциклопедический словарь Брокгауза и Ефрона" w:history="1">
        <w:r w:rsidRPr="005A386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Энциклопедический словарь Брокгауза и </w:t>
        </w:r>
        <w:proofErr w:type="spellStart"/>
        <w:r w:rsidRPr="005A386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Ефрона</w:t>
        </w:r>
        <w:proofErr w:type="spellEnd"/>
      </w:hyperlink>
      <w:r w:rsidRPr="005A3860">
        <w:rPr>
          <w:rStyle w:val="citation"/>
          <w:rFonts w:ascii="Times New Roman" w:hAnsi="Times New Roman" w:cs="Times New Roman"/>
          <w:sz w:val="28"/>
          <w:szCs w:val="28"/>
        </w:rPr>
        <w:t> : в 86 т. (82 т. и 4 доп.). —</w:t>
      </w:r>
      <w:r w:rsidRPr="005A38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3860">
        <w:rPr>
          <w:rStyle w:val="citation"/>
          <w:rFonts w:ascii="Times New Roman" w:hAnsi="Times New Roman" w:cs="Times New Roman"/>
          <w:sz w:val="28"/>
          <w:szCs w:val="28"/>
        </w:rPr>
        <w:t>СПб</w:t>
      </w:r>
      <w:proofErr w:type="gramStart"/>
      <w:r w:rsidRPr="005A3860">
        <w:rPr>
          <w:rStyle w:val="citation"/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A3860">
        <w:rPr>
          <w:rStyle w:val="citation"/>
          <w:rFonts w:ascii="Times New Roman" w:hAnsi="Times New Roman" w:cs="Times New Roman"/>
          <w:sz w:val="28"/>
          <w:szCs w:val="28"/>
        </w:rPr>
        <w:t>1890—1907.</w:t>
      </w:r>
    </w:p>
    <w:p w:rsidR="005A3860" w:rsidRPr="005A3860" w:rsidRDefault="005A3860" w:rsidP="005A38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5A3860">
        <w:rPr>
          <w:rFonts w:ascii="Times New Roman" w:hAnsi="Times New Roman" w:cs="Times New Roman"/>
          <w:sz w:val="28"/>
          <w:szCs w:val="28"/>
        </w:rPr>
        <w:t>Языкознание. Большой энциклопедический словарь / Гл. ред.</w:t>
      </w:r>
      <w:r w:rsidRPr="005A38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39" w:tooltip="Ярцева, Виктория Николаевна" w:history="1">
        <w:r w:rsidRPr="005A386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В. Н. Ярцева</w:t>
        </w:r>
      </w:hyperlink>
      <w:r w:rsidRPr="005A3860">
        <w:rPr>
          <w:rFonts w:ascii="Times New Roman" w:hAnsi="Times New Roman" w:cs="Times New Roman"/>
          <w:sz w:val="28"/>
          <w:szCs w:val="28"/>
        </w:rPr>
        <w:t>. — 2-е изд. — М.:</w:t>
      </w:r>
      <w:r w:rsidRPr="005A38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0" w:tooltip="Большая Российская энциклопедия (издательство)" w:history="1">
        <w:r w:rsidRPr="005A386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Большая Российская энциклопедия</w:t>
        </w:r>
      </w:hyperlink>
      <w:r w:rsidRPr="005A3860">
        <w:rPr>
          <w:rFonts w:ascii="Times New Roman" w:hAnsi="Times New Roman" w:cs="Times New Roman"/>
          <w:sz w:val="28"/>
          <w:szCs w:val="28"/>
        </w:rPr>
        <w:t>, 1998. — 685 с.: ил.</w:t>
      </w:r>
    </w:p>
    <w:p w:rsidR="0079595E" w:rsidRPr="005A53D8" w:rsidRDefault="0079595E" w:rsidP="007959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79595E" w:rsidRPr="00651402" w:rsidRDefault="0079595E" w:rsidP="007959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651402">
        <w:rPr>
          <w:rFonts w:ascii="Times New Roman" w:hAnsi="Times New Roman" w:cs="Times New Roman"/>
          <w:bCs/>
          <w:sz w:val="28"/>
          <w:szCs w:val="28"/>
        </w:rPr>
        <w:t>Отличительные черты жаргонной лексики</w:t>
      </w:r>
    </w:p>
    <w:p w:rsidR="0079595E" w:rsidRPr="00651402" w:rsidRDefault="0079595E" w:rsidP="007959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651402">
        <w:rPr>
          <w:rFonts w:ascii="Times New Roman" w:hAnsi="Times New Roman" w:cs="Times New Roman"/>
          <w:bCs/>
          <w:sz w:val="28"/>
          <w:szCs w:val="28"/>
        </w:rPr>
        <w:t>Причины появления жаргонной лексики</w:t>
      </w:r>
    </w:p>
    <w:p w:rsidR="0079595E" w:rsidRPr="001E4EF9" w:rsidRDefault="0079595E" w:rsidP="007959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 </w:t>
      </w:r>
      <w:r w:rsidRPr="001E4EF9">
        <w:rPr>
          <w:rFonts w:ascii="Times New Roman" w:hAnsi="Times New Roman" w:cs="Times New Roman"/>
          <w:bCs/>
          <w:sz w:val="28"/>
          <w:szCs w:val="28"/>
        </w:rPr>
        <w:t>Формирование жаргонной лексики</w:t>
      </w:r>
    </w:p>
    <w:p w:rsidR="005A3860" w:rsidRPr="001E4EF9" w:rsidRDefault="005A3860" w:rsidP="005A3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EF9">
        <w:rPr>
          <w:rFonts w:ascii="Times New Roman" w:hAnsi="Times New Roman" w:cs="Times New Roman"/>
          <w:b/>
          <w:sz w:val="28"/>
          <w:szCs w:val="28"/>
        </w:rPr>
        <w:t>Лекция № 3</w:t>
      </w:r>
    </w:p>
    <w:p w:rsidR="0079595E" w:rsidRDefault="00A551B9" w:rsidP="00A55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E4EF9" w:rsidRPr="001E4EF9">
        <w:rPr>
          <w:rFonts w:ascii="Times New Roman" w:hAnsi="Times New Roman" w:cs="Times New Roman"/>
          <w:b/>
          <w:sz w:val="28"/>
          <w:szCs w:val="28"/>
        </w:rPr>
        <w:t>Фонетический строй латинского языка</w:t>
      </w:r>
    </w:p>
    <w:p w:rsidR="0079595E" w:rsidRDefault="0079595E" w:rsidP="007959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595E" w:rsidRDefault="0079595E" w:rsidP="00795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59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изучить </w:t>
      </w:r>
      <w:r w:rsidRPr="0079595E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Pr="0079595E">
        <w:rPr>
          <w:rFonts w:ascii="Times New Roman" w:hAnsi="Times New Roman" w:cs="Times New Roman"/>
          <w:sz w:val="28"/>
          <w:szCs w:val="28"/>
        </w:rPr>
        <w:t>онетический</w:t>
      </w:r>
      <w:proofErr w:type="spellEnd"/>
      <w:r w:rsidRPr="0079595E">
        <w:rPr>
          <w:rFonts w:ascii="Times New Roman" w:hAnsi="Times New Roman" w:cs="Times New Roman"/>
          <w:sz w:val="28"/>
          <w:szCs w:val="28"/>
        </w:rPr>
        <w:t xml:space="preserve"> строй латинского языка</w:t>
      </w:r>
    </w:p>
    <w:p w:rsidR="0079595E" w:rsidRPr="0079595E" w:rsidRDefault="0079595E" w:rsidP="00795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EF9">
        <w:rPr>
          <w:rFonts w:ascii="Times New Roman" w:hAnsi="Times New Roman" w:cs="Times New Roman"/>
          <w:sz w:val="28"/>
          <w:szCs w:val="28"/>
        </w:rPr>
        <w:t>План: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E4EF9" w:rsidRPr="001E4EF9">
        <w:rPr>
          <w:rFonts w:ascii="Times New Roman" w:hAnsi="Times New Roman" w:cs="Times New Roman"/>
          <w:sz w:val="28"/>
          <w:szCs w:val="28"/>
        </w:rPr>
        <w:t>Общая характеристика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E4EF9" w:rsidRPr="001E4EF9">
        <w:rPr>
          <w:rFonts w:ascii="Times New Roman" w:hAnsi="Times New Roman" w:cs="Times New Roman"/>
          <w:sz w:val="28"/>
          <w:szCs w:val="28"/>
        </w:rPr>
        <w:t>Гласные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E4EF9" w:rsidRPr="001E4EF9">
        <w:rPr>
          <w:rFonts w:ascii="Times New Roman" w:hAnsi="Times New Roman" w:cs="Times New Roman"/>
          <w:sz w:val="28"/>
          <w:szCs w:val="28"/>
        </w:rPr>
        <w:t>Согласные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1E4EF9" w:rsidRPr="001E4EF9">
        <w:rPr>
          <w:rFonts w:ascii="Times New Roman" w:hAnsi="Times New Roman" w:cs="Times New Roman"/>
          <w:sz w:val="28"/>
          <w:szCs w:val="28"/>
        </w:rPr>
        <w:t>Дифтонги</w:t>
      </w:r>
    </w:p>
    <w:p w:rsidR="001E4EF9" w:rsidRPr="001E4EF9" w:rsidRDefault="001E4EF9" w:rsidP="001E4E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F9" w:rsidRPr="001E4EF9" w:rsidRDefault="0079595E" w:rsidP="001E4E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E4EF9" w:rsidRPr="001E4EF9">
        <w:rPr>
          <w:rFonts w:ascii="Times New Roman" w:hAnsi="Times New Roman" w:cs="Times New Roman"/>
          <w:sz w:val="28"/>
          <w:szCs w:val="28"/>
        </w:rPr>
        <w:t>Латинское произношение претерпело в своем историческом развитии ряд изменений. Современное чтение латинского текста в разных странах традиционно подчинялось нормам произношения новых языков, хотя в настоящее время в Европе есть тенденция перехода на восстановленное классическое произношение (в частности, в Великобритании оно полностью вытеснило традиционное).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Буква K исчезла очень рано; следы её сохранились только в некоторых сокращениях, напр., K или KAL - сокращенное написание слова </w:t>
      </w:r>
      <w:proofErr w:type="spellStart"/>
      <w:r w:rsidRPr="001E4EF9">
        <w:rPr>
          <w:sz w:val="28"/>
          <w:szCs w:val="28"/>
        </w:rPr>
        <w:t>Kalendae</w:t>
      </w:r>
      <w:proofErr w:type="spellEnd"/>
      <w:r w:rsidRPr="001E4EF9">
        <w:rPr>
          <w:sz w:val="28"/>
          <w:szCs w:val="28"/>
        </w:rPr>
        <w:t xml:space="preserve"> [</w:t>
      </w:r>
      <w:proofErr w:type="spellStart"/>
      <w:r w:rsidRPr="001E4EF9">
        <w:rPr>
          <w:sz w:val="28"/>
          <w:szCs w:val="28"/>
        </w:rPr>
        <w:t>Kalende</w:t>
      </w:r>
      <w:proofErr w:type="spellEnd"/>
      <w:r w:rsidRPr="001E4EF9">
        <w:rPr>
          <w:sz w:val="28"/>
          <w:szCs w:val="28"/>
        </w:rPr>
        <w:t>] — календы, которым обозначался первый день каждого месяца.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Буква Y и Z встречаются только в заимствованиях из греческого языка.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lastRenderedPageBreak/>
        <w:t>Историческая реконструкция и указания латинских грамматиков позволяют достаточно точно описать грамматику латинского языка классического периода. Ниже даётся приблизительное указание на чтение гласных в латинском языке — в некоторых случаях несколько упрощённое.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Кроме того, есть определённые правила чтения некоторых сочетаний согласных: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В транскрипции звук</w:t>
      </w:r>
      <w:proofErr w:type="gramStart"/>
      <w:r w:rsidRPr="001E4EF9">
        <w:rPr>
          <w:sz w:val="28"/>
          <w:szCs w:val="28"/>
        </w:rPr>
        <w:t xml:space="preserve"> [ң] </w:t>
      </w:r>
      <w:proofErr w:type="gramEnd"/>
      <w:r w:rsidRPr="001E4EF9">
        <w:rPr>
          <w:sz w:val="28"/>
          <w:szCs w:val="28"/>
        </w:rPr>
        <w:t xml:space="preserve">обозначает заднеязычный носовой гласный. </w:t>
      </w:r>
      <w:proofErr w:type="gramStart"/>
      <w:r w:rsidRPr="001E4EF9">
        <w:rPr>
          <w:sz w:val="28"/>
          <w:szCs w:val="28"/>
        </w:rPr>
        <w:t xml:space="preserve">Он произносится как английское [ŋ] в конце слова </w:t>
      </w:r>
      <w:proofErr w:type="spellStart"/>
      <w:r w:rsidRPr="001E4EF9">
        <w:rPr>
          <w:sz w:val="28"/>
          <w:szCs w:val="28"/>
        </w:rPr>
        <w:t>going</w:t>
      </w:r>
      <w:proofErr w:type="spellEnd"/>
      <w:r w:rsidRPr="001E4EF9">
        <w:rPr>
          <w:sz w:val="28"/>
          <w:szCs w:val="28"/>
        </w:rPr>
        <w:t xml:space="preserve">, или как татарское ң в слове </w:t>
      </w:r>
      <w:proofErr w:type="spellStart"/>
      <w:r w:rsidRPr="001E4EF9">
        <w:rPr>
          <w:sz w:val="28"/>
          <w:szCs w:val="28"/>
        </w:rPr>
        <w:t>соң</w:t>
      </w:r>
      <w:proofErr w:type="spellEnd"/>
      <w:r w:rsidRPr="001E4EF9">
        <w:rPr>
          <w:sz w:val="28"/>
          <w:szCs w:val="28"/>
        </w:rPr>
        <w:t xml:space="preserve">. Если у Вас не получается его произнести, Вы можете произносить вместо него n (или [г] в сочетании </w:t>
      </w:r>
      <w:proofErr w:type="spellStart"/>
      <w:r w:rsidRPr="001E4EF9">
        <w:rPr>
          <w:sz w:val="28"/>
          <w:szCs w:val="28"/>
        </w:rPr>
        <w:t>gn</w:t>
      </w:r>
      <w:proofErr w:type="spellEnd"/>
      <w:r w:rsidRPr="001E4EF9">
        <w:rPr>
          <w:sz w:val="28"/>
          <w:szCs w:val="28"/>
        </w:rPr>
        <w:t>); это не вызовет непонимания.</w:t>
      </w:r>
      <w:proofErr w:type="gramEnd"/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Звуки [</w:t>
      </w:r>
      <w:proofErr w:type="spellStart"/>
      <w:r w:rsidRPr="001E4EF9">
        <w:rPr>
          <w:sz w:val="28"/>
          <w:szCs w:val="28"/>
        </w:rPr>
        <w:t>г</w:t>
      </w:r>
      <w:r w:rsidRPr="001E4EF9">
        <w:rPr>
          <w:sz w:val="28"/>
          <w:szCs w:val="28"/>
          <w:vertAlign w:val="superscript"/>
        </w:rPr>
        <w:t>w</w:t>
      </w:r>
      <w:proofErr w:type="spellEnd"/>
      <w:r w:rsidRPr="001E4EF9">
        <w:rPr>
          <w:sz w:val="28"/>
          <w:szCs w:val="28"/>
        </w:rPr>
        <w:t>] и [</w:t>
      </w:r>
      <w:proofErr w:type="spellStart"/>
      <w:r w:rsidRPr="001E4EF9">
        <w:rPr>
          <w:sz w:val="28"/>
          <w:szCs w:val="28"/>
        </w:rPr>
        <w:t>к</w:t>
      </w:r>
      <w:r w:rsidRPr="001E4EF9">
        <w:rPr>
          <w:sz w:val="28"/>
          <w:szCs w:val="28"/>
          <w:vertAlign w:val="superscript"/>
        </w:rPr>
        <w:t>w</w:t>
      </w:r>
      <w:proofErr w:type="spellEnd"/>
      <w:r w:rsidRPr="001E4EF9">
        <w:rPr>
          <w:sz w:val="28"/>
          <w:szCs w:val="28"/>
        </w:rPr>
        <w:t xml:space="preserve">] — </w:t>
      </w:r>
      <w:proofErr w:type="spellStart"/>
      <w:r w:rsidRPr="001E4EF9">
        <w:rPr>
          <w:sz w:val="28"/>
          <w:szCs w:val="28"/>
        </w:rPr>
        <w:t>огубленные</w:t>
      </w:r>
      <w:proofErr w:type="spellEnd"/>
      <w:r w:rsidRPr="001E4EF9">
        <w:rPr>
          <w:sz w:val="28"/>
          <w:szCs w:val="28"/>
        </w:rPr>
        <w:t xml:space="preserve"> варианты звуков [г] и [</w:t>
      </w:r>
      <w:proofErr w:type="gramStart"/>
      <w:r w:rsidRPr="001E4EF9">
        <w:rPr>
          <w:sz w:val="28"/>
          <w:szCs w:val="28"/>
        </w:rPr>
        <w:t>к</w:t>
      </w:r>
      <w:proofErr w:type="gramEnd"/>
      <w:r w:rsidRPr="001E4EF9">
        <w:rPr>
          <w:sz w:val="28"/>
          <w:szCs w:val="28"/>
        </w:rPr>
        <w:t>].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E4EF9">
        <w:rPr>
          <w:sz w:val="28"/>
          <w:szCs w:val="28"/>
        </w:rPr>
        <w:t>Вместо звука [w] можно произносить обычное русское [в]; это поздний вариант.</w:t>
      </w:r>
      <w:proofErr w:type="gramEnd"/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Краткие гласные a, e, i, o, u произносятся так же, как и русские гласные [а], [э], [и], [о], [у].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Гласный y произносится как </w:t>
      </w:r>
      <w:proofErr w:type="spellStart"/>
      <w:r w:rsidRPr="001E4EF9">
        <w:rPr>
          <w:sz w:val="28"/>
          <w:szCs w:val="28"/>
        </w:rPr>
        <w:t>огубленный</w:t>
      </w:r>
      <w:proofErr w:type="spellEnd"/>
      <w:r w:rsidRPr="001E4EF9">
        <w:rPr>
          <w:sz w:val="28"/>
          <w:szCs w:val="28"/>
        </w:rPr>
        <w:t xml:space="preserve"> и: как немецкое ü. (Русское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bCs/>
          <w:sz w:val="28"/>
          <w:szCs w:val="28"/>
        </w:rPr>
        <w:t>ю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 xml:space="preserve">в начале слова </w:t>
      </w:r>
      <w:proofErr w:type="gramStart"/>
      <w:r w:rsidRPr="001E4EF9">
        <w:rPr>
          <w:sz w:val="28"/>
          <w:szCs w:val="28"/>
        </w:rPr>
        <w:t>является</w:t>
      </w:r>
      <w:proofErr w:type="gramEnd"/>
      <w:r w:rsidRPr="001E4EF9">
        <w:rPr>
          <w:sz w:val="28"/>
          <w:szCs w:val="28"/>
        </w:rPr>
        <w:t xml:space="preserve"> по сути слогом [</w:t>
      </w:r>
      <w:proofErr w:type="spellStart"/>
      <w:r w:rsidRPr="001E4EF9">
        <w:rPr>
          <w:sz w:val="28"/>
          <w:szCs w:val="28"/>
        </w:rPr>
        <w:t>йу</w:t>
      </w:r>
      <w:proofErr w:type="spellEnd"/>
      <w:r w:rsidRPr="001E4EF9">
        <w:rPr>
          <w:sz w:val="28"/>
          <w:szCs w:val="28"/>
        </w:rPr>
        <w:t>], а в середине - [у] со смягчением предыдущего согласного). Чтобы правильно произнести латинский гласный "Y" нужно произносить русский «и», располагая губы, как при произношении русского «у».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Буква y используется только в греческих словах. В исконно латинских словах буква никогда не писалась, но звук этот встречается. В более старых текстах он записывался буквой u (и считался вариантом звука u — такая же ситуация и в современном русском), в поздних текстах — буквой i. В частности, он встречается в словах </w:t>
      </w:r>
      <w:proofErr w:type="spellStart"/>
      <w:r w:rsidRPr="001E4EF9">
        <w:rPr>
          <w:sz w:val="28"/>
          <w:szCs w:val="28"/>
        </w:rPr>
        <w:t>optumus</w:t>
      </w:r>
      <w:proofErr w:type="spellEnd"/>
      <w:r w:rsidRPr="001E4EF9">
        <w:rPr>
          <w:sz w:val="28"/>
          <w:szCs w:val="28"/>
        </w:rPr>
        <w:t>/</w:t>
      </w:r>
      <w:proofErr w:type="spellStart"/>
      <w:r w:rsidRPr="001E4EF9">
        <w:rPr>
          <w:sz w:val="28"/>
          <w:szCs w:val="28"/>
        </w:rPr>
        <w:t>optimus</w:t>
      </w:r>
      <w:proofErr w:type="spellEnd"/>
      <w:r w:rsidRPr="001E4EF9">
        <w:rPr>
          <w:sz w:val="28"/>
          <w:szCs w:val="28"/>
        </w:rPr>
        <w:t xml:space="preserve"> ‘наилучший’, </w:t>
      </w:r>
      <w:proofErr w:type="spellStart"/>
      <w:r w:rsidRPr="001E4EF9">
        <w:rPr>
          <w:sz w:val="28"/>
          <w:szCs w:val="28"/>
        </w:rPr>
        <w:t>lubet</w:t>
      </w:r>
      <w:proofErr w:type="spellEnd"/>
      <w:r w:rsidRPr="001E4EF9">
        <w:rPr>
          <w:sz w:val="28"/>
          <w:szCs w:val="28"/>
        </w:rPr>
        <w:t>/</w:t>
      </w:r>
      <w:proofErr w:type="spellStart"/>
      <w:r w:rsidRPr="001E4EF9">
        <w:rPr>
          <w:sz w:val="28"/>
          <w:szCs w:val="28"/>
        </w:rPr>
        <w:t>libet</w:t>
      </w:r>
      <w:proofErr w:type="spellEnd"/>
      <w:r w:rsidRPr="001E4EF9">
        <w:rPr>
          <w:sz w:val="28"/>
          <w:szCs w:val="28"/>
        </w:rPr>
        <w:t xml:space="preserve"> ‘хочется’, </w:t>
      </w:r>
      <w:proofErr w:type="spellStart"/>
      <w:r w:rsidRPr="001E4EF9">
        <w:rPr>
          <w:sz w:val="28"/>
          <w:szCs w:val="28"/>
        </w:rPr>
        <w:t>lacruma</w:t>
      </w:r>
      <w:proofErr w:type="spellEnd"/>
      <w:r w:rsidRPr="001E4EF9">
        <w:rPr>
          <w:sz w:val="28"/>
          <w:szCs w:val="28"/>
        </w:rPr>
        <w:t>/</w:t>
      </w:r>
      <w:proofErr w:type="spellStart"/>
      <w:r w:rsidRPr="001E4EF9">
        <w:rPr>
          <w:sz w:val="28"/>
          <w:szCs w:val="28"/>
        </w:rPr>
        <w:t>lacrima</w:t>
      </w:r>
      <w:proofErr w:type="spellEnd"/>
      <w:r w:rsidRPr="001E4EF9">
        <w:rPr>
          <w:sz w:val="28"/>
          <w:szCs w:val="28"/>
        </w:rPr>
        <w:t xml:space="preserve"> ‘слеза’.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Если у Вас не получается произнести гласный y, Вы можете вместо него произносить звук i. Это позднее, средневековое произношение.</w:t>
      </w:r>
    </w:p>
    <w:p w:rsidR="001E4EF9" w:rsidRP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В латинском языке четыре дифтонга: </w:t>
      </w:r>
      <w:proofErr w:type="spellStart"/>
      <w:r w:rsidRPr="001E4EF9">
        <w:rPr>
          <w:sz w:val="28"/>
          <w:szCs w:val="28"/>
        </w:rPr>
        <w:t>ae</w:t>
      </w:r>
      <w:proofErr w:type="spellEnd"/>
      <w:r w:rsidRPr="001E4EF9">
        <w:rPr>
          <w:sz w:val="28"/>
          <w:szCs w:val="28"/>
        </w:rPr>
        <w:t xml:space="preserve">, </w:t>
      </w:r>
      <w:proofErr w:type="spellStart"/>
      <w:r w:rsidRPr="001E4EF9">
        <w:rPr>
          <w:sz w:val="28"/>
          <w:szCs w:val="28"/>
        </w:rPr>
        <w:t>oe</w:t>
      </w:r>
      <w:proofErr w:type="spellEnd"/>
      <w:r w:rsidRPr="001E4EF9">
        <w:rPr>
          <w:sz w:val="28"/>
          <w:szCs w:val="28"/>
        </w:rPr>
        <w:t xml:space="preserve">, </w:t>
      </w:r>
      <w:proofErr w:type="spellStart"/>
      <w:r w:rsidRPr="001E4EF9">
        <w:rPr>
          <w:sz w:val="28"/>
          <w:szCs w:val="28"/>
        </w:rPr>
        <w:t>au</w:t>
      </w:r>
      <w:proofErr w:type="spellEnd"/>
      <w:r w:rsidRPr="001E4EF9">
        <w:rPr>
          <w:sz w:val="28"/>
          <w:szCs w:val="28"/>
        </w:rPr>
        <w:t xml:space="preserve">, </w:t>
      </w:r>
      <w:proofErr w:type="spellStart"/>
      <w:r w:rsidRPr="001E4EF9">
        <w:rPr>
          <w:sz w:val="28"/>
          <w:szCs w:val="28"/>
        </w:rPr>
        <w:t>eu</w:t>
      </w:r>
      <w:proofErr w:type="spellEnd"/>
      <w:r w:rsidRPr="001E4EF9">
        <w:rPr>
          <w:sz w:val="28"/>
          <w:szCs w:val="28"/>
        </w:rPr>
        <w:t xml:space="preserve">. В классическом произношении первые два звучат близко к русским [ай] и [ой], в традиционном они монофтонгизировались (звучат как </w:t>
      </w:r>
      <w:proofErr w:type="gramStart"/>
      <w:r w:rsidRPr="001E4EF9">
        <w:rPr>
          <w:sz w:val="28"/>
          <w:szCs w:val="28"/>
        </w:rPr>
        <w:t>русское</w:t>
      </w:r>
      <w:proofErr w:type="gramEnd"/>
      <w:r w:rsidRPr="001E4EF9">
        <w:rPr>
          <w:sz w:val="28"/>
          <w:szCs w:val="28"/>
        </w:rPr>
        <w:t xml:space="preserve"> [э] или как немецкие ä и ö). Два последних звучат как [</w:t>
      </w:r>
      <w:proofErr w:type="spellStart"/>
      <w:r w:rsidRPr="001E4EF9">
        <w:rPr>
          <w:sz w:val="28"/>
          <w:szCs w:val="28"/>
        </w:rPr>
        <w:t>а</w:t>
      </w:r>
      <w:r w:rsidRPr="001E4EF9">
        <w:rPr>
          <w:sz w:val="28"/>
          <w:szCs w:val="28"/>
        </w:rPr>
        <w:softHyphen/>
        <w:t>ў</w:t>
      </w:r>
      <w:proofErr w:type="spellEnd"/>
      <w:r w:rsidRPr="001E4EF9">
        <w:rPr>
          <w:sz w:val="28"/>
          <w:szCs w:val="28"/>
        </w:rPr>
        <w:t>] и [</w:t>
      </w:r>
      <w:proofErr w:type="spellStart"/>
      <w:r w:rsidRPr="001E4EF9">
        <w:rPr>
          <w:sz w:val="28"/>
          <w:szCs w:val="28"/>
        </w:rPr>
        <w:t>эў</w:t>
      </w:r>
      <w:proofErr w:type="spellEnd"/>
      <w:r w:rsidRPr="001E4EF9">
        <w:rPr>
          <w:sz w:val="28"/>
          <w:szCs w:val="28"/>
        </w:rPr>
        <w:t xml:space="preserve">]. </w:t>
      </w:r>
      <w:proofErr w:type="gramStart"/>
      <w:r w:rsidRPr="001E4EF9">
        <w:rPr>
          <w:sz w:val="28"/>
          <w:szCs w:val="28"/>
        </w:rPr>
        <w:t xml:space="preserve">В редких случаях употребляются также дифтонги </w:t>
      </w:r>
      <w:proofErr w:type="spellStart"/>
      <w:r w:rsidRPr="001E4EF9">
        <w:rPr>
          <w:sz w:val="28"/>
          <w:szCs w:val="28"/>
        </w:rPr>
        <w:t>ei</w:t>
      </w:r>
      <w:proofErr w:type="spellEnd"/>
      <w:r w:rsidRPr="001E4EF9">
        <w:rPr>
          <w:sz w:val="28"/>
          <w:szCs w:val="28"/>
        </w:rPr>
        <w:t xml:space="preserve"> (в междометиях и грецизмах, обычно монофтонгизировался в ī; также при </w:t>
      </w:r>
      <w:proofErr w:type="spellStart"/>
      <w:r w:rsidRPr="001E4EF9">
        <w:rPr>
          <w:sz w:val="28"/>
          <w:szCs w:val="28"/>
        </w:rPr>
        <w:t>синидзезе</w:t>
      </w:r>
      <w:proofErr w:type="spellEnd"/>
      <w:r w:rsidRPr="001E4EF9">
        <w:rPr>
          <w:sz w:val="28"/>
          <w:szCs w:val="28"/>
        </w:rPr>
        <w:t xml:space="preserve">: </w:t>
      </w:r>
      <w:proofErr w:type="spellStart"/>
      <w:r w:rsidRPr="001E4EF9">
        <w:rPr>
          <w:sz w:val="28"/>
          <w:szCs w:val="28"/>
        </w:rPr>
        <w:t>deinde</w:t>
      </w:r>
      <w:proofErr w:type="spellEnd"/>
      <w:r w:rsidRPr="001E4EF9">
        <w:rPr>
          <w:sz w:val="28"/>
          <w:szCs w:val="28"/>
        </w:rPr>
        <w:t xml:space="preserve">), </w:t>
      </w:r>
      <w:proofErr w:type="spellStart"/>
      <w:r w:rsidRPr="001E4EF9">
        <w:rPr>
          <w:sz w:val="28"/>
          <w:szCs w:val="28"/>
        </w:rPr>
        <w:t>ui</w:t>
      </w:r>
      <w:proofErr w:type="spellEnd"/>
      <w:r w:rsidRPr="001E4EF9">
        <w:rPr>
          <w:sz w:val="28"/>
          <w:szCs w:val="28"/>
        </w:rPr>
        <w:t xml:space="preserve"> (в местоимениях </w:t>
      </w:r>
      <w:proofErr w:type="spellStart"/>
      <w:r w:rsidRPr="001E4EF9">
        <w:rPr>
          <w:sz w:val="28"/>
          <w:szCs w:val="28"/>
        </w:rPr>
        <w:t>cui</w:t>
      </w:r>
      <w:proofErr w:type="spellEnd"/>
      <w:r w:rsidRPr="001E4EF9">
        <w:rPr>
          <w:sz w:val="28"/>
          <w:szCs w:val="28"/>
        </w:rPr>
        <w:t xml:space="preserve"> и </w:t>
      </w:r>
      <w:proofErr w:type="spellStart"/>
      <w:r w:rsidRPr="001E4EF9">
        <w:rPr>
          <w:sz w:val="28"/>
          <w:szCs w:val="28"/>
        </w:rPr>
        <w:t>huic</w:t>
      </w:r>
      <w:proofErr w:type="spellEnd"/>
      <w:r w:rsidRPr="001E4EF9">
        <w:rPr>
          <w:sz w:val="28"/>
          <w:szCs w:val="28"/>
        </w:rPr>
        <w:t xml:space="preserve">), </w:t>
      </w:r>
      <w:proofErr w:type="spellStart"/>
      <w:r w:rsidRPr="001E4EF9">
        <w:rPr>
          <w:sz w:val="28"/>
          <w:szCs w:val="28"/>
        </w:rPr>
        <w:t>yi</w:t>
      </w:r>
      <w:proofErr w:type="spellEnd"/>
      <w:r w:rsidRPr="001E4EF9">
        <w:rPr>
          <w:sz w:val="28"/>
          <w:szCs w:val="28"/>
        </w:rPr>
        <w:t xml:space="preserve"> (в слове </w:t>
      </w:r>
      <w:proofErr w:type="spellStart"/>
      <w:r w:rsidRPr="001E4EF9">
        <w:rPr>
          <w:sz w:val="28"/>
          <w:szCs w:val="28"/>
        </w:rPr>
        <w:t>harpyia</w:t>
      </w:r>
      <w:proofErr w:type="spellEnd"/>
      <w:r w:rsidRPr="001E4EF9">
        <w:rPr>
          <w:sz w:val="28"/>
          <w:szCs w:val="28"/>
        </w:rPr>
        <w:t>).</w:t>
      </w:r>
      <w:proofErr w:type="gramEnd"/>
    </w:p>
    <w:p w:rsidR="001E4EF9" w:rsidRDefault="001E4EF9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1E4EF9">
        <w:rPr>
          <w:sz w:val="28"/>
          <w:szCs w:val="28"/>
        </w:rPr>
        <w:t xml:space="preserve">Сочетания </w:t>
      </w:r>
      <w:proofErr w:type="spellStart"/>
      <w:r w:rsidRPr="001E4EF9">
        <w:rPr>
          <w:sz w:val="28"/>
          <w:szCs w:val="28"/>
        </w:rPr>
        <w:t>ae</w:t>
      </w:r>
      <w:proofErr w:type="spellEnd"/>
      <w:r w:rsidRPr="001E4EF9">
        <w:rPr>
          <w:sz w:val="28"/>
          <w:szCs w:val="28"/>
        </w:rPr>
        <w:t xml:space="preserve"> и </w:t>
      </w:r>
      <w:proofErr w:type="spellStart"/>
      <w:r w:rsidRPr="001E4EF9">
        <w:rPr>
          <w:sz w:val="28"/>
          <w:szCs w:val="28"/>
        </w:rPr>
        <w:t>oe</w:t>
      </w:r>
      <w:proofErr w:type="spellEnd"/>
      <w:r w:rsidRPr="001E4EF9">
        <w:rPr>
          <w:sz w:val="28"/>
          <w:szCs w:val="28"/>
        </w:rPr>
        <w:t xml:space="preserve">, не образующие дифтонга, во многих изданиях помечаются знаком </w:t>
      </w:r>
      <w:proofErr w:type="spellStart"/>
      <w:r w:rsidRPr="001E4EF9">
        <w:rPr>
          <w:sz w:val="28"/>
          <w:szCs w:val="28"/>
        </w:rPr>
        <w:t>диерезиса</w:t>
      </w:r>
      <w:proofErr w:type="spellEnd"/>
      <w:r w:rsidRPr="001E4EF9">
        <w:rPr>
          <w:sz w:val="28"/>
          <w:szCs w:val="28"/>
        </w:rPr>
        <w:t xml:space="preserve">: </w:t>
      </w:r>
      <w:proofErr w:type="spellStart"/>
      <w:r w:rsidRPr="001E4EF9">
        <w:rPr>
          <w:sz w:val="28"/>
          <w:szCs w:val="28"/>
        </w:rPr>
        <w:t>aë</w:t>
      </w:r>
      <w:proofErr w:type="spellEnd"/>
      <w:r w:rsidRPr="001E4EF9">
        <w:rPr>
          <w:sz w:val="28"/>
          <w:szCs w:val="28"/>
        </w:rPr>
        <w:t xml:space="preserve">, </w:t>
      </w:r>
      <w:proofErr w:type="spellStart"/>
      <w:r w:rsidRPr="001E4EF9">
        <w:rPr>
          <w:sz w:val="28"/>
          <w:szCs w:val="28"/>
        </w:rPr>
        <w:t>oë</w:t>
      </w:r>
      <w:proofErr w:type="spellEnd"/>
      <w:r w:rsidRPr="001E4EF9">
        <w:rPr>
          <w:sz w:val="28"/>
          <w:szCs w:val="28"/>
        </w:rPr>
        <w:t>. Знаки долготы и краткости над гласными сочетания также указывают, что оно не является дифтонгом.</w:t>
      </w:r>
    </w:p>
    <w:p w:rsidR="0079595E" w:rsidRPr="00651402" w:rsidRDefault="0079595E" w:rsidP="0079595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51402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79595E" w:rsidRPr="0079595E" w:rsidRDefault="0079595E" w:rsidP="0079595E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9595E">
        <w:rPr>
          <w:rFonts w:ascii="Times New Roman" w:eastAsia="Calibri" w:hAnsi="Times New Roman" w:cs="Times New Roman"/>
          <w:sz w:val="28"/>
          <w:szCs w:val="28"/>
          <w:lang w:eastAsia="ru-RU"/>
        </w:rPr>
        <w:t>Алпатов Н.И. История лингвистических учений.- М., 1991.</w:t>
      </w:r>
    </w:p>
    <w:p w:rsidR="0079595E" w:rsidRPr="0079595E" w:rsidRDefault="00AF1F25" w:rsidP="0079595E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41" w:history="1">
        <w:proofErr w:type="spellStart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Кашкин</w:t>
        </w:r>
        <w:proofErr w:type="spellEnd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 В.Б.: Языковые контрасты в истории лингвистики. - Воронеж: Наука-</w:t>
        </w:r>
        <w:proofErr w:type="spellStart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Юнипресс</w:t>
        </w:r>
        <w:proofErr w:type="spellEnd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, 2011</w:t>
        </w:r>
      </w:hyperlink>
    </w:p>
    <w:p w:rsidR="0079595E" w:rsidRPr="0079595E" w:rsidRDefault="00AF1F25" w:rsidP="0079595E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42" w:history="1"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Комарова З.И.: </w:t>
        </w:r>
        <w:proofErr w:type="spellStart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Лингвоцветовая</w:t>
        </w:r>
        <w:proofErr w:type="spellEnd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Пр</w:t>
        </w:r>
        <w:proofErr w:type="spellEnd"/>
        <w:proofErr w:type="gramEnd"/>
        <w:r w:rsidR="0079595E" w:rsidRPr="0079595E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, 2011</w:t>
        </w:r>
      </w:hyperlink>
    </w:p>
    <w:p w:rsidR="0079595E" w:rsidRPr="0079595E" w:rsidRDefault="0079595E" w:rsidP="007959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A5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79595E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E4EF9">
        <w:rPr>
          <w:rFonts w:ascii="Times New Roman" w:hAnsi="Times New Roman" w:cs="Times New Roman"/>
          <w:sz w:val="28"/>
          <w:szCs w:val="28"/>
        </w:rPr>
        <w:t>Общая характеристика</w:t>
      </w:r>
    </w:p>
    <w:p w:rsidR="0079595E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E4EF9">
        <w:rPr>
          <w:rFonts w:ascii="Times New Roman" w:hAnsi="Times New Roman" w:cs="Times New Roman"/>
          <w:sz w:val="28"/>
          <w:szCs w:val="28"/>
        </w:rPr>
        <w:t>Гласные</w:t>
      </w:r>
    </w:p>
    <w:p w:rsidR="0079595E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E4EF9">
        <w:rPr>
          <w:rFonts w:ascii="Times New Roman" w:hAnsi="Times New Roman" w:cs="Times New Roman"/>
          <w:sz w:val="28"/>
          <w:szCs w:val="28"/>
        </w:rPr>
        <w:t>Согласные</w:t>
      </w:r>
    </w:p>
    <w:p w:rsidR="0079595E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1E4EF9">
        <w:rPr>
          <w:rFonts w:ascii="Times New Roman" w:hAnsi="Times New Roman" w:cs="Times New Roman"/>
          <w:sz w:val="28"/>
          <w:szCs w:val="28"/>
        </w:rPr>
        <w:t>Дифтонги</w:t>
      </w:r>
    </w:p>
    <w:p w:rsidR="0079595E" w:rsidRPr="0079595E" w:rsidRDefault="0079595E" w:rsidP="001E4EF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1E4EF9" w:rsidRPr="001E4EF9" w:rsidRDefault="001E4EF9" w:rsidP="001E4E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EF9">
        <w:rPr>
          <w:rFonts w:ascii="Times New Roman" w:hAnsi="Times New Roman" w:cs="Times New Roman"/>
          <w:b/>
          <w:sz w:val="28"/>
          <w:szCs w:val="28"/>
        </w:rPr>
        <w:t>Лекция № 4</w:t>
      </w:r>
    </w:p>
    <w:p w:rsidR="001E4EF9" w:rsidRDefault="00A551B9" w:rsidP="00A55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E4EF9" w:rsidRPr="001E4EF9">
        <w:rPr>
          <w:rFonts w:ascii="Times New Roman" w:hAnsi="Times New Roman" w:cs="Times New Roman"/>
          <w:b/>
          <w:sz w:val="28"/>
          <w:szCs w:val="28"/>
        </w:rPr>
        <w:t>Учение Жюль Цезаря Скалигера</w:t>
      </w:r>
    </w:p>
    <w:p w:rsidR="0079595E" w:rsidRDefault="0079595E" w:rsidP="00795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59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изучить </w:t>
      </w:r>
      <w:r w:rsidRPr="0079595E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79595E">
        <w:rPr>
          <w:rFonts w:ascii="Times New Roman" w:hAnsi="Times New Roman" w:cs="Times New Roman"/>
          <w:sz w:val="28"/>
          <w:szCs w:val="28"/>
        </w:rPr>
        <w:t>чение</w:t>
      </w:r>
      <w:proofErr w:type="spellEnd"/>
      <w:r w:rsidRPr="0079595E">
        <w:rPr>
          <w:rFonts w:ascii="Times New Roman" w:hAnsi="Times New Roman" w:cs="Times New Roman"/>
          <w:sz w:val="28"/>
          <w:szCs w:val="28"/>
        </w:rPr>
        <w:t xml:space="preserve"> Жюль Цезаря Скалигера</w:t>
      </w:r>
    </w:p>
    <w:p w:rsidR="0079595E" w:rsidRPr="0079595E" w:rsidRDefault="0079595E" w:rsidP="00795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EF9">
        <w:rPr>
          <w:rFonts w:ascii="Times New Roman" w:hAnsi="Times New Roman" w:cs="Times New Roman"/>
          <w:sz w:val="28"/>
          <w:szCs w:val="28"/>
        </w:rPr>
        <w:t>План: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E4EF9" w:rsidRPr="001E4EF9">
        <w:rPr>
          <w:rFonts w:ascii="Times New Roman" w:hAnsi="Times New Roman" w:cs="Times New Roman"/>
          <w:sz w:val="28"/>
          <w:szCs w:val="28"/>
        </w:rPr>
        <w:t>Биография</w:t>
      </w:r>
    </w:p>
    <w:p w:rsidR="001E4EF9" w:rsidRPr="001E4EF9" w:rsidRDefault="0079595E" w:rsidP="007959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E4EF9" w:rsidRPr="001E4EF9">
        <w:rPr>
          <w:rFonts w:ascii="Times New Roman" w:hAnsi="Times New Roman" w:cs="Times New Roman"/>
          <w:sz w:val="28"/>
          <w:szCs w:val="28"/>
        </w:rPr>
        <w:t>Творчество</w:t>
      </w:r>
    </w:p>
    <w:p w:rsidR="001E4EF9" w:rsidRPr="001E4EF9" w:rsidRDefault="001E4EF9" w:rsidP="001E4E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E4EF9" w:rsidRPr="001E4EF9" w:rsidRDefault="0079595E" w:rsidP="00274D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274D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Pr="001E4EF9">
        <w:rPr>
          <w:rFonts w:ascii="Times New Roman" w:hAnsi="Times New Roman" w:cs="Times New Roman"/>
          <w:b/>
          <w:sz w:val="28"/>
          <w:szCs w:val="28"/>
        </w:rPr>
        <w:t>Жюль Цезаря Скалигера</w:t>
      </w:r>
      <w:r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итало-французский гуманист: философ, филолог, естествоиспытатель, врач, астролог, поэт.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Отец </w:t>
      </w:r>
      <w:hyperlink r:id="rId43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Жозефа Скалигера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имя Джулио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Бордоне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; также «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делла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Скала» — по прозвищу, данному его отцу </w:t>
      </w:r>
      <w:proofErr w:type="spellStart"/>
      <w:r w:rsidR="00732C9E">
        <w:fldChar w:fldCharType="begin"/>
      </w:r>
      <w:r w:rsidR="00732C9E">
        <w:instrText xml:space="preserve"> HYPERLINK "http://library.kiwix.org/wikipedia_ru_all/A/html/%D0%91/%D0%BE/%D1%80/%D0%B4/%D0%91%D0%BE%D1%80%D0%B4%D0%BE%D0%BD%D0%B5%2C_%D0%91%D0%B5%D0%BD%D0%B5%D0%B4%D0%B5%D1%82%D1%82%D0%BE.html" </w:instrText>
      </w:r>
      <w:r w:rsidR="00732C9E">
        <w:fldChar w:fldCharType="separate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Бенедетто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Бордоне</w:t>
      </w:r>
      <w:proofErr w:type="spellEnd"/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Считал себя отпрыском знаменитой династии </w:t>
      </w:r>
      <w:r w:rsidR="00274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44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Скалигеров</w:t>
        </w:r>
      </w:hyperlink>
      <w:r w:rsid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правившей Вероной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4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Изучал </w:t>
      </w:r>
      <w:hyperlink r:id="rId45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теологию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46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философию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hyperlink r:id="rId47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университете Болоньи</w:t>
        </w:r>
      </w:hyperlink>
      <w:r w:rsid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медицину</w:t>
      </w:r>
      <w:r w:rsidR="00274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hyperlink r:id="rId48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греческий язык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университете </w:t>
      </w:r>
      <w:hyperlink r:id="rId49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Турина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4EF9" w:rsidRPr="001E4EF9" w:rsidRDefault="00274DD0" w:rsidP="001E4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жил в Венеции или Падуе, затем, став врачом, в </w:t>
      </w:r>
      <w:hyperlink r:id="rId50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1525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переехал в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Ажен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натурализовался в </w:t>
      </w:r>
      <w:hyperlink r:id="rId51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1528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как Ж. С. де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Лескаль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трактаты, памфлеты, комментарии к греческим и римским авторам, а также стихи, Скалигер писал на </w:t>
      </w:r>
      <w:hyperlink r:id="rId52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латинском языке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естествоиспытатель, он вёл оживлённую полемику с </w:t>
      </w:r>
      <w:proofErr w:type="spellStart"/>
      <w:r w:rsidR="00732C9E">
        <w:fldChar w:fldCharType="begin"/>
      </w:r>
      <w:r w:rsidR="00732C9E">
        <w:instrText xml:space="preserve"> HYPERLINK "http://library.kiwix.org/wikipedia_ru_all/A/html/%D0%9A/%D0%B0/%D1%80/%D0%B4/%D0%9A%D0%B0%D1%80%D0%B4%D0%B0%D0%BD%D0%BE%2C_%D0%94%D0%B6%D0%B8%D1%80%D0%BE%D0%BB%D0%B0%D0%BC%D0%BE.html" </w:instrText>
      </w:r>
      <w:r w:rsidR="00732C9E">
        <w:fldChar w:fldCharType="separate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Кардано</w:t>
      </w:r>
      <w:proofErr w:type="spellEnd"/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филолог — с </w:t>
      </w:r>
      <w:hyperlink r:id="rId53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Эразмом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против </w:t>
      </w:r>
      <w:r w:rsidR="001E4EF9" w:rsidRPr="001E4E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spellStart"/>
      <w:r w:rsidR="001E4EF9" w:rsidRPr="001E4E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Ciceronianus</w:t>
      </w:r>
      <w:proofErr w:type="spellEnd"/>
      <w:r w:rsidR="001E4EF9" w:rsidRPr="001E4E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которого написал две критические речи («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Julii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Caesaris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Scaligeri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pro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M.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Tullio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Cicerone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contra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Desid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Erasmum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Rotterdam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Orationes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», </w:t>
      </w:r>
      <w:hyperlink r:id="rId54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1536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рационалист, Скалигер был противником гуманистов </w:t>
      </w:r>
      <w:hyperlink r:id="rId55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Э. Доле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6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 Рабле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Французский учёный </w:t>
      </w:r>
      <w:hyperlink r:id="rId57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Жан </w:t>
        </w:r>
        <w:proofErr w:type="spellStart"/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Боден</w:t>
        </w:r>
        <w:proofErr w:type="spellEnd"/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hyperlink r:id="rId58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1566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считал Юлия Скалигера автором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догалилеева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механики, позднее приписываемого </w:t>
      </w:r>
      <w:hyperlink r:id="rId59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Аристотелю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Юлий Цезарь Скалигер в своё время был авторитетнейшим </w:t>
      </w:r>
      <w:hyperlink r:id="rId60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астрологом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Франции. В 1533 г. Скалигер сошёлся (по-видимому, на почве медицины и фармацевтики)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hyperlink r:id="rId61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Нострадамусом</w:t>
        </w:r>
        <w:proofErr w:type="spellEnd"/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пригласил его в качестве сотрудника к себе в </w:t>
      </w:r>
      <w:proofErr w:type="spellStart"/>
      <w:r w:rsidR="00732C9E">
        <w:fldChar w:fldCharType="begin"/>
      </w:r>
      <w:r w:rsidR="00732C9E">
        <w:instrText xml:space="preserve"> HYPERLINK "http://library.kiwix.org/wikipedia_ru_all/A/html/%D0%90/%D0%B6/%D0%B5/%D0%BD/%D0%90%D0%B6%D0%B5%D0%BD.html" </w:instrText>
      </w:r>
      <w:r w:rsidR="00732C9E">
        <w:fldChar w:fldCharType="separate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Ажен</w:t>
      </w:r>
      <w:proofErr w:type="spellEnd"/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некоторое время даже опекал его там, но уже в 1535 г. рассорился с ним (причина ссоры неизвестна). Нострадамус, в свою очередь, восхищался универсальностью интересов и познаний Скалигера, называл его «несравненной личностью, наподобие </w:t>
      </w:r>
      <w:hyperlink r:id="rId62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Плутарха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E4EF9" w:rsidRPr="00813C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 философских сочинений Скалигера выделяются «Экзотерические упражнения» (Exercitationes exotericae. </w:t>
      </w:r>
      <w:r w:rsidR="00732C9E">
        <w:fldChar w:fldCharType="begin"/>
      </w:r>
      <w:r w:rsidR="00732C9E" w:rsidRPr="00732C9E">
        <w:rPr>
          <w:lang w:val="kk-KZ"/>
        </w:rPr>
        <w:instrText xml:space="preserve"> HYPERLINK "http://library.kiwix.org/wikipedia_ru_all/A/html/%D0%9F/%D0%B0/%D1%80/%D0%B8/%D0%9F%D0%B0%D1%80%D0%B8%D0%B6.html" </w:instrText>
      </w:r>
      <w:r w:rsidR="00732C9E">
        <w:fldChar w:fldCharType="separate"/>
      </w:r>
      <w:r w:rsidR="001E4EF9" w:rsidRPr="00813C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Париж</w:t>
      </w:r>
      <w:r w:rsidR="00732C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fldChar w:fldCharType="end"/>
      </w:r>
      <w:r w:rsidR="001E4EF9" w:rsidRPr="00813C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 </w:t>
      </w:r>
      <w:hyperlink r:id="rId63" w:history="1">
        <w:r w:rsidR="001E4EF9" w:rsidRPr="00813CD1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1557</w:t>
        </w:r>
      </w:hyperlink>
      <w:r w:rsidR="001E4EF9" w:rsidRPr="00813C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 и «О мудрости и блаженстве» (De sapientia et beatitudine. </w:t>
      </w:r>
      <w:r w:rsidR="00732C9E">
        <w:fldChar w:fldCharType="begin"/>
      </w:r>
      <w:r w:rsidR="00732C9E" w:rsidRPr="00732C9E">
        <w:rPr>
          <w:lang w:val="kk-KZ"/>
        </w:rPr>
        <w:instrText xml:space="preserve"> HYPERLINK "http://library.kiwix.org/wikipedia_ru_all/A/html/%D0%96/%D0%B5/%D0%BD/%D0%B5/%D0%96%D0%B5%D0%BD%D0%B5%D0%B2%D0%B0.html" </w:instrText>
      </w:r>
      <w:r w:rsidR="00732C9E">
        <w:fldChar w:fldCharType="separate"/>
      </w:r>
      <w:proofErr w:type="gram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Женева</w:t>
      </w:r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64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1573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Написал </w:t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комментарии к сочинениям «О сновидениях» </w:t>
      </w:r>
      <w:hyperlink r:id="rId65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Гиппократа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66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Лион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67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1538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«О растениях» </w:t>
      </w:r>
      <w:hyperlink r:id="rId68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Аристотеля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69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Париж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0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1566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), «О причинах растений» </w:t>
      </w:r>
      <w:hyperlink r:id="rId71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Теофраста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72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Лион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3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1566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к другим античным трудам. Как поэт выпустил сборник </w:t>
      </w:r>
      <w:hyperlink r:id="rId74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эпиграмм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о великих людях древности, под названием «Герои» (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Heroes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5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1539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E4EF9" w:rsidRPr="001E4EF9" w:rsidRDefault="00274DD0" w:rsidP="001E4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proofErr w:type="gram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сочинении «О причинах латинского языка» (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causis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linguae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Latinae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6" w:history="1">
        <w:proofErr w:type="gramStart"/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Лион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7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1540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Скалигер основательно обработал латинскую грамматику, нарушив многовековую традицию компиляций из </w:t>
      </w:r>
      <w:proofErr w:type="spellStart"/>
      <w:r w:rsidR="00732C9E">
        <w:fldChar w:fldCharType="begin"/>
      </w:r>
      <w:r w:rsidR="00732C9E">
        <w:instrText xml:space="preserve"> HYPERLINK "http://library.kiwix.org/wikipedia_ru_all/A/html/%D0%AD/%D0%BB/%D0%B8/%D0%B9/%D0%AD%D0%BB%D0%B8%D0%B9_%D0%94%D0%BE%D0%BD%D0%B0%D1%82.html" </w:instrText>
      </w:r>
      <w:r w:rsidR="00732C9E">
        <w:fldChar w:fldCharType="separate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Доната</w:t>
      </w:r>
      <w:proofErr w:type="spellEnd"/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proofErr w:type="spellStart"/>
      <w:r w:rsidR="00732C9E">
        <w:fldChar w:fldCharType="begin"/>
      </w:r>
      <w:r w:rsidR="00732C9E">
        <w:instrText xml:space="preserve"> HYPERLINK "http://library.kiwix.org/wikipedia_ru_all/A/html/%D0%9F/%D1%80/%D0%B8/%D1%81/%D0%9F%D1%80%D0%B8%D1%81%D1%86%D0%B8%D0%B0%D0%BD.html" </w:instrText>
      </w:r>
      <w:r w:rsidR="00732C9E">
        <w:fldChar w:fldCharType="separate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Присциана</w:t>
      </w:r>
      <w:proofErr w:type="spellEnd"/>
      <w:r w:rsidR="00732C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книга была первой научной грамматикой латинского языка.</w:t>
      </w:r>
      <w:proofErr w:type="gramEnd"/>
    </w:p>
    <w:p w:rsidR="001E4EF9" w:rsidRPr="001E4EF9" w:rsidRDefault="00AF1F25" w:rsidP="001E4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8" w:history="1">
        <w:proofErr w:type="gramStart"/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«Поэтика»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семи книгах (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Poetices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libri</w:t>
      </w:r>
      <w:proofErr w:type="spell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VII.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9" w:history="1">
        <w:proofErr w:type="gramStart"/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Лион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80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1561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) — этапное сочинение в истории филологии и литературы.</w:t>
      </w:r>
      <w:proofErr w:type="gramEnd"/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содействовала упрочению </w:t>
      </w:r>
      <w:hyperlink r:id="rId81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теории трех единств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включала определения различных стихотворных и драматических жанров. Французские </w:t>
      </w:r>
      <w:hyperlink r:id="rId82" w:history="1">
        <w:r w:rsidR="001E4EF9" w:rsidRPr="001E4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классицисты</w:t>
        </w:r>
      </w:hyperlink>
      <w:r w:rsidR="001E4EF9" w:rsidRPr="001E4EF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видели в Скалигере своего предтечу и положили его теории в основу нормативной поэтики.</w:t>
      </w:r>
    </w:p>
    <w:p w:rsidR="0079595E" w:rsidRPr="00AF1F25" w:rsidRDefault="0079595E" w:rsidP="0079595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F2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9595E" w:rsidRPr="00274DD0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4DD0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1 </w:t>
      </w:r>
      <w:proofErr w:type="spellStart"/>
      <w:r w:rsidR="0079595E" w:rsidRPr="00274D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Боден</w:t>
      </w:r>
      <w:proofErr w:type="spellEnd"/>
      <w:r w:rsidR="0079595E" w:rsidRPr="00274D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Ж.</w:t>
      </w:r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 Лёгкий метод познания истории</w:t>
      </w:r>
      <w:r w:rsidR="0079595E" w:rsidRPr="00274D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(1566 г.) / Пер. </w:t>
      </w:r>
      <w:proofErr w:type="gramStart"/>
      <w:r w:rsidR="0079595E" w:rsidRPr="00274D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proofErr w:type="gramEnd"/>
      <w:r w:rsidR="0079595E" w:rsidRPr="00274D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рус. М. С. Бобковой.— М.: Наука, 2000 (стр. 109—110, 117—118, 120, 279, 281).</w:t>
      </w:r>
    </w:p>
    <w:p w:rsidR="0079595E" w:rsidRPr="00274DD0" w:rsidRDefault="00274DD0" w:rsidP="00274D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 манифесты западноевропейских классицистов. М.: Издательство МГУ, 1980 (фрагменты «Поэтики» в переводе на русский язык).</w:t>
      </w:r>
    </w:p>
    <w:p w:rsidR="0079595E" w:rsidRPr="00274DD0" w:rsidRDefault="00274DD0" w:rsidP="00274D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поэтика от античности до эпохи Просвещения. Энциклопедический путеводитель</w:t>
      </w:r>
      <w:proofErr w:type="gramStart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общей ред. Е.А. </w:t>
      </w:r>
      <w:proofErr w:type="spellStart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Цургановой</w:t>
      </w:r>
      <w:proofErr w:type="spellEnd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А.Е. </w:t>
      </w:r>
      <w:proofErr w:type="spellStart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Махова</w:t>
      </w:r>
      <w:proofErr w:type="spellEnd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М.: </w:t>
      </w:r>
      <w:proofErr w:type="spellStart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Intrada</w:t>
      </w:r>
      <w:proofErr w:type="spellEnd"/>
      <w:r w:rsidR="0079595E" w:rsidRPr="00274DD0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274DD0" w:rsidRPr="0079595E" w:rsidRDefault="00274DD0" w:rsidP="00274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A5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274DD0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1E4EF9">
        <w:rPr>
          <w:rFonts w:ascii="Times New Roman" w:hAnsi="Times New Roman" w:cs="Times New Roman"/>
          <w:sz w:val="28"/>
          <w:szCs w:val="28"/>
        </w:rPr>
        <w:t>Биография</w:t>
      </w:r>
    </w:p>
    <w:p w:rsidR="00274DD0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E4EF9">
        <w:rPr>
          <w:rFonts w:ascii="Times New Roman" w:hAnsi="Times New Roman" w:cs="Times New Roman"/>
          <w:sz w:val="28"/>
          <w:szCs w:val="28"/>
        </w:rPr>
        <w:t>Творчество</w:t>
      </w:r>
    </w:p>
    <w:p w:rsidR="00274DD0" w:rsidRDefault="00274DD0" w:rsidP="001E4E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274DD0" w:rsidRDefault="00274DD0" w:rsidP="001E4E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4DD0" w:rsidRPr="00274DD0" w:rsidRDefault="001E4EF9" w:rsidP="00274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4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 № 5</w:t>
      </w:r>
    </w:p>
    <w:p w:rsidR="001E4EF9" w:rsidRDefault="00A551B9" w:rsidP="00A551B9">
      <w:pPr>
        <w:pStyle w:val="3"/>
        <w:spacing w:before="0" w:line="240" w:lineRule="auto"/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Тема: </w:t>
      </w:r>
      <w:r w:rsidR="001E4EF9" w:rsidRPr="001E4EF9">
        <w:rPr>
          <w:rFonts w:ascii="Times New Roman" w:hAnsi="Times New Roman" w:cs="Times New Roman"/>
          <w:bCs w:val="0"/>
          <w:color w:val="auto"/>
          <w:sz w:val="28"/>
          <w:szCs w:val="28"/>
        </w:rPr>
        <w:t>Язык как знаковая система</w:t>
      </w:r>
    </w:p>
    <w:p w:rsidR="00274DD0" w:rsidRPr="00274DD0" w:rsidRDefault="00274DD0" w:rsidP="00274D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59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рассмотреть языка как знаковую систему.</w:t>
      </w:r>
    </w:p>
    <w:p w:rsidR="00274DD0" w:rsidRPr="00274DD0" w:rsidRDefault="00274DD0" w:rsidP="00274DD0">
      <w:pPr>
        <w:rPr>
          <w:lang w:val="kk-KZ"/>
        </w:rPr>
      </w:pPr>
    </w:p>
    <w:p w:rsidR="001E4EF9" w:rsidRPr="001E4EF9" w:rsidRDefault="001E4EF9" w:rsidP="001E4E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EF9">
        <w:rPr>
          <w:rFonts w:ascii="Times New Roman" w:hAnsi="Times New Roman" w:cs="Times New Roman"/>
          <w:sz w:val="28"/>
          <w:szCs w:val="28"/>
        </w:rPr>
        <w:t>План:</w:t>
      </w:r>
    </w:p>
    <w:p w:rsidR="001E4EF9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E4EF9" w:rsidRPr="001E4EF9">
        <w:rPr>
          <w:rFonts w:ascii="Times New Roman" w:hAnsi="Times New Roman" w:cs="Times New Roman"/>
          <w:sz w:val="28"/>
          <w:szCs w:val="28"/>
        </w:rPr>
        <w:t>Системность языка</w:t>
      </w:r>
    </w:p>
    <w:p w:rsidR="001E4EF9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E4EF9" w:rsidRPr="001E4EF9">
        <w:rPr>
          <w:rFonts w:ascii="Times New Roman" w:hAnsi="Times New Roman" w:cs="Times New Roman"/>
          <w:sz w:val="28"/>
          <w:szCs w:val="28"/>
        </w:rPr>
        <w:t>Правила языка</w:t>
      </w:r>
    </w:p>
    <w:p w:rsidR="001E4EF9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E4EF9" w:rsidRPr="001E4EF9">
        <w:rPr>
          <w:rFonts w:ascii="Times New Roman" w:hAnsi="Times New Roman" w:cs="Times New Roman"/>
          <w:sz w:val="28"/>
          <w:szCs w:val="28"/>
        </w:rPr>
        <w:t>Искусственные и естественные языки</w:t>
      </w:r>
    </w:p>
    <w:p w:rsidR="001E4EF9" w:rsidRPr="001E4EF9" w:rsidRDefault="001E4EF9" w:rsidP="001E4E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E4EF9" w:rsidRPr="001E4EF9" w:rsidRDefault="00274DD0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</w:t>
      </w:r>
      <w:r w:rsidR="001E4EF9" w:rsidRPr="001E4EF9">
        <w:rPr>
          <w:sz w:val="28"/>
          <w:szCs w:val="28"/>
        </w:rPr>
        <w:t>Язык представляет собой необходимое условие существования абстрактного мышления.</w:t>
      </w:r>
    </w:p>
    <w:p w:rsidR="001E4EF9" w:rsidRPr="001E4EF9" w:rsidRDefault="00274DD0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</w:t>
      </w:r>
      <w:r w:rsidR="001E4EF9" w:rsidRPr="001E4EF9">
        <w:rPr>
          <w:sz w:val="28"/>
          <w:szCs w:val="28"/>
        </w:rPr>
        <w:t xml:space="preserve">Язык возникает одновременно с сознанием и мышлением. Являясь чувственно воспринимаемой оболочкой мышления, язык обеспечивает мысли человека реальное существование. Вне такой оболочки мысль </w:t>
      </w:r>
      <w:r w:rsidR="001E4EF9" w:rsidRPr="001E4EF9">
        <w:rPr>
          <w:sz w:val="28"/>
          <w:szCs w:val="28"/>
        </w:rPr>
        <w:lastRenderedPageBreak/>
        <w:t>недоступна для других. Язык – это непосредственная действительность мысли.</w:t>
      </w:r>
    </w:p>
    <w:p w:rsidR="001E4EF9" w:rsidRPr="001E4EF9" w:rsidRDefault="00274DD0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</w:t>
      </w:r>
      <w:r w:rsidR="001E4EF9" w:rsidRPr="001E4EF9">
        <w:rPr>
          <w:sz w:val="28"/>
          <w:szCs w:val="28"/>
        </w:rPr>
        <w:t>Логический анализ мышления всегда имеет форму исследования языка, в котором оно протекает и без которого оно не является возможным. В этом плане логика – наука о мышлении – есть в равной мере и наука о языке.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Мышление и язык – две предполагающие друг друга стороны процессов познания и общения. Язык участвует не только в выражении мысли, но и в самом ее формировании. Нельзя противопоставлять "чистое", внеязыковое мышление и его "вербализацию", последующее выражение в языке.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Вместе с тем язык и мышление не </w:t>
      </w:r>
      <w:proofErr w:type="gramStart"/>
      <w:r w:rsidRPr="001E4EF9">
        <w:rPr>
          <w:sz w:val="28"/>
          <w:szCs w:val="28"/>
        </w:rPr>
        <w:t>тождественны</w:t>
      </w:r>
      <w:proofErr w:type="gramEnd"/>
      <w:r w:rsidRPr="001E4EF9">
        <w:rPr>
          <w:sz w:val="28"/>
          <w:szCs w:val="28"/>
        </w:rPr>
        <w:t>. Каждая из сторон единства, составляемого ими, относительно самостоятельна и обладает своими специфическими законами.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Иногда предполагается, что единственным способом получения подлинной истины является мистическое "вживание" в предмет, позволяющее в одном акте постичь его. При этом мышлению с помощью языка противопоставляется непосредственное, внеязыковое познание. Задача языка сводится к передаче – и притом с необходимостью в более или менее искаженной форме – результатов интуитивного постижения. Очевидно, что настаивание на интуитивном характере нашего познания </w:t>
      </w:r>
      <w:proofErr w:type="gramStart"/>
      <w:r w:rsidRPr="001E4EF9">
        <w:rPr>
          <w:sz w:val="28"/>
          <w:szCs w:val="28"/>
        </w:rPr>
        <w:t>ведет</w:t>
      </w:r>
      <w:proofErr w:type="gramEnd"/>
      <w:r w:rsidRPr="001E4EF9">
        <w:rPr>
          <w:sz w:val="28"/>
          <w:szCs w:val="28"/>
        </w:rPr>
        <w:t xml:space="preserve"> так или иначе к противопоставлению мышления и языка.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Системность языка выражается в том, что каждый язык, помимо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словаря</w:t>
      </w:r>
      <w:r w:rsidRPr="001E4EF9">
        <w:rPr>
          <w:sz w:val="28"/>
          <w:szCs w:val="28"/>
        </w:rPr>
        <w:t>, имеет также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синтаксис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>и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семантику.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i/>
          <w:iCs/>
          <w:sz w:val="28"/>
          <w:szCs w:val="28"/>
        </w:rPr>
        <w:t xml:space="preserve">Синтаксические правила языка устанавливают способы образования сложных выражений </w:t>
      </w:r>
      <w:proofErr w:type="gramStart"/>
      <w:r w:rsidRPr="001E4EF9">
        <w:rPr>
          <w:i/>
          <w:iCs/>
          <w:sz w:val="28"/>
          <w:szCs w:val="28"/>
        </w:rPr>
        <w:t>из</w:t>
      </w:r>
      <w:proofErr w:type="gramEnd"/>
      <w:r w:rsidRPr="001E4EF9">
        <w:rPr>
          <w:i/>
          <w:iCs/>
          <w:sz w:val="28"/>
          <w:szCs w:val="28"/>
        </w:rPr>
        <w:t xml:space="preserve"> простых.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i/>
          <w:iCs/>
          <w:sz w:val="28"/>
          <w:szCs w:val="28"/>
        </w:rPr>
        <w:t>Семантические правила определяют способы придания значений выражениям языка.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>Это достигается указанием тех обстоятельств, в которых должны приниматься предложения определенного вида.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Правила значения обычно делятся на три группы: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аксиоматические, дедуктивные и эмпирические.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i/>
          <w:iCs/>
          <w:sz w:val="28"/>
          <w:szCs w:val="28"/>
        </w:rPr>
        <w:t>Аксиоматические правила требуют принятия предложений определенного вида во всех обстоятельствах.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>Примером могут служить правила русского языка, предписывающие всем говорящим на этом языке всегда принимать предложения "Каждый холостяк не женат", "Сантиметр равен одной сотой метра", "Красное не есть черное" и т.п.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i/>
          <w:iCs/>
          <w:sz w:val="28"/>
          <w:szCs w:val="28"/>
        </w:rPr>
        <w:t>Дедуктивные правила требуют принятия следствий, вытекающих из некоторых посылок, если приняты сами посылки.</w:t>
      </w:r>
      <w:r w:rsidRPr="001E4EF9">
        <w:rPr>
          <w:rStyle w:val="apple-converted-space"/>
          <w:sz w:val="28"/>
          <w:szCs w:val="28"/>
        </w:rPr>
        <w:t> </w:t>
      </w:r>
      <w:proofErr w:type="gramStart"/>
      <w:r w:rsidRPr="001E4EF9">
        <w:rPr>
          <w:sz w:val="28"/>
          <w:szCs w:val="28"/>
        </w:rPr>
        <w:t>Таково, например, правило, согласно которому, приняв предложения "Если Иван Ильич человек, то он смертен", и "Иван Ильич человек", следует принять также предложение "Иван Ильич смертен".</w:t>
      </w:r>
      <w:proofErr w:type="gramEnd"/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И наконец,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i/>
          <w:iCs/>
          <w:sz w:val="28"/>
          <w:szCs w:val="28"/>
        </w:rPr>
        <w:t>ситуация принятия предложений, указываемая эмпирическими правилами значения, предполагает выход за пределы языка и внеязыковое наблюдение.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>Примерами таких правил являются правила, требующие принятия предложения "Больно" в случае ощущения боли, предложения "Этот предмет – красный" – при восприятии красного предмета и т.п.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lastRenderedPageBreak/>
        <w:t>Языки, включающие эмпирические правила значения, принято называть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bCs/>
          <w:sz w:val="28"/>
          <w:szCs w:val="28"/>
        </w:rPr>
        <w:t>эмпирическими</w:t>
      </w:r>
      <w:r w:rsidRPr="001E4EF9">
        <w:rPr>
          <w:sz w:val="28"/>
          <w:szCs w:val="28"/>
        </w:rPr>
        <w:t>. Очевидно, что ни язык логики, ни язык математики не требуют при принятии или отбрасывании своих предложений обращения к непосредственному опыту и ощущению. В этом смысле данные языки не являются эмпирическими.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Все языки могут быть разделены, далее, </w:t>
      </w:r>
      <w:proofErr w:type="gramStart"/>
      <w:r w:rsidRPr="001E4EF9">
        <w:rPr>
          <w:sz w:val="28"/>
          <w:szCs w:val="28"/>
        </w:rPr>
        <w:t>на</w:t>
      </w:r>
      <w:proofErr w:type="gramEnd"/>
      <w:r w:rsidRPr="001E4EF9">
        <w:rPr>
          <w:rStyle w:val="apple-converted-space"/>
          <w:sz w:val="28"/>
          <w:szCs w:val="28"/>
        </w:rPr>
        <w:t> </w:t>
      </w:r>
      <w:r w:rsidRPr="001E4EF9">
        <w:rPr>
          <w:bCs/>
          <w:sz w:val="28"/>
          <w:szCs w:val="28"/>
        </w:rPr>
        <w:t>естественные, искусственные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>и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bCs/>
          <w:sz w:val="28"/>
          <w:szCs w:val="28"/>
        </w:rPr>
        <w:t>частично искусственные</w:t>
      </w:r>
      <w:r w:rsidRPr="001E4EF9">
        <w:rPr>
          <w:sz w:val="28"/>
          <w:szCs w:val="28"/>
        </w:rPr>
        <w:t>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E4EF9">
        <w:rPr>
          <w:sz w:val="28"/>
          <w:szCs w:val="28"/>
        </w:rPr>
        <w:t>Первые, называемые также "повседневными", "разговорными", "обычными" и т.п., складываются стихийно и постепенно.</w:t>
      </w:r>
      <w:proofErr w:type="gramEnd"/>
      <w:r w:rsidRPr="001E4EF9">
        <w:rPr>
          <w:sz w:val="28"/>
          <w:szCs w:val="28"/>
        </w:rPr>
        <w:t xml:space="preserve"> История каждого такого языка неотделима от истории народа, владеющего им. Искусственные языки сознательно создаются людьми для каких-либо специальных целей. Таковы, например, языки математики, логики, алгоритмические языки программирования для ЭВМ, шифры и т.п. Языки естественных и гуманитарных наук относятся к частично </w:t>
      </w:r>
      <w:proofErr w:type="gramStart"/>
      <w:r w:rsidRPr="001E4EF9">
        <w:rPr>
          <w:sz w:val="28"/>
          <w:szCs w:val="28"/>
        </w:rPr>
        <w:t>искусственным</w:t>
      </w:r>
      <w:proofErr w:type="gramEnd"/>
      <w:r w:rsidRPr="001E4EF9">
        <w:rPr>
          <w:sz w:val="28"/>
          <w:szCs w:val="28"/>
        </w:rPr>
        <w:t>. Скажем, учебник биологии написан всегда на том или ином естественном языке: русском, английском, немецком и т.п. Вместе с тем, помимо слов этого языка, учебник обязательно включает собственно биологическую терминологию и символику, являющуюся по преимуществу интернациональной.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Одна из особенностей искусственных языков состоит в строгой определенности их словаря, синтаксиса и семантики. Во многих случаях эта особенность оказывается несомненным преимуществом таких языков в сравнении с естественными языками, аморфными как со стороны словаря, так и со стороны правил образования и значения.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Искусственные языки генетически и функционально вторичны в отношении естественного языка: первые возникают на базе второго и могут функционировать только в связи с ним.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Традиционная логика пользуется для описания мышления обычным языком.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 xml:space="preserve">Этот язык, возникший как средство общения людей, претерпел долгую и противоречивую эволюцию. Многое в нем остается </w:t>
      </w:r>
      <w:proofErr w:type="spellStart"/>
      <w:r w:rsidRPr="001E4EF9">
        <w:rPr>
          <w:sz w:val="28"/>
          <w:szCs w:val="28"/>
        </w:rPr>
        <w:t>невыявленным</w:t>
      </w:r>
      <w:proofErr w:type="spellEnd"/>
      <w:r w:rsidRPr="001E4EF9">
        <w:rPr>
          <w:sz w:val="28"/>
          <w:szCs w:val="28"/>
        </w:rPr>
        <w:t>, а только молчаливо предполагается.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Все это не означает, конечно, что обычный язык никуда не годен, и его следует заменить во всех областях какой-то искусственной символикой. Он вполне справляется с многообразными своими функциями. Но, решая многие задачи, он лишается способности точно передавать форму нашей мысли.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Для целей логики необходим искусственный язык, строящийся по строго сформулированным правилам. Этот язык не предназначен для общения. Он должен служить только одной задаче – выявлению логических связей наших мыслей, но решаться она должна с предельной эффективностью.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Принципы построения искусственного логического языка разработаны в современной логике. Создание его имело примерно такое же значение в области мышления для техники логического вывода, какие в области производства имел переход от ручного труда к труду механизированному.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Специально созданный для целей логики язык получилназвание</w:t>
      </w:r>
      <w:r w:rsidRPr="001E4EF9">
        <w:rPr>
          <w:rStyle w:val="apple-converted-space"/>
          <w:sz w:val="28"/>
          <w:szCs w:val="28"/>
        </w:rPr>
        <w:t> </w:t>
      </w:r>
      <w:proofErr w:type="gramStart"/>
      <w:r w:rsidRPr="001E4EF9">
        <w:rPr>
          <w:i/>
          <w:iCs/>
          <w:sz w:val="28"/>
          <w:szCs w:val="28"/>
        </w:rPr>
        <w:t>формализованного</w:t>
      </w:r>
      <w:proofErr w:type="gramEnd"/>
      <w:r w:rsidRPr="001E4EF9">
        <w:rPr>
          <w:i/>
          <w:iCs/>
          <w:sz w:val="28"/>
          <w:szCs w:val="28"/>
        </w:rPr>
        <w:t>.</w:t>
      </w:r>
      <w:r w:rsidRPr="001E4EF9">
        <w:rPr>
          <w:rStyle w:val="apple-converted-space"/>
          <w:sz w:val="28"/>
          <w:szCs w:val="28"/>
        </w:rPr>
        <w:t> </w:t>
      </w:r>
      <w:r w:rsidRPr="001E4EF9">
        <w:rPr>
          <w:sz w:val="28"/>
          <w:szCs w:val="28"/>
        </w:rPr>
        <w:t xml:space="preserve">Слова обычного языка заменяются в нем отдельными буквами и </w:t>
      </w:r>
      <w:r w:rsidRPr="001E4EF9">
        <w:rPr>
          <w:sz w:val="28"/>
          <w:szCs w:val="28"/>
        </w:rPr>
        <w:lastRenderedPageBreak/>
        <w:t>различными специальными символами. Формализованный язык – это "насквозь символический" язык.</w:t>
      </w:r>
    </w:p>
    <w:p w:rsidR="001E4EF9" w:rsidRP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E4EF9">
        <w:rPr>
          <w:sz w:val="28"/>
          <w:szCs w:val="28"/>
        </w:rPr>
        <w:t>Введение его означает принятие особой теории логического анализа рассуждений.</w:t>
      </w:r>
    </w:p>
    <w:p w:rsidR="001E4EF9" w:rsidRDefault="001E4EF9" w:rsidP="001E4EF9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1E4EF9">
        <w:rPr>
          <w:sz w:val="28"/>
          <w:szCs w:val="28"/>
        </w:rPr>
        <w:t>В обычном языке деление на синтаксис и семантику во многом условно. И синтаксические, и семантические правила этого языка расплывчаты и всегда имеют исключения. В нем нет, например, ясного определения осмысленного предложения, нет перечня тех частей, которые должны быть в каждом предложении, чтобы оно могло считаться правильно построенным, и т.д.</w:t>
      </w:r>
      <w:bookmarkStart w:id="1" w:name="2"/>
      <w:bookmarkEnd w:id="1"/>
    </w:p>
    <w:p w:rsidR="00AF1F25" w:rsidRDefault="00AF1F25" w:rsidP="001E4EF9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AF1F25" w:rsidRPr="00AF1F25" w:rsidRDefault="00AF1F25" w:rsidP="00AF1F25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AF1F25">
        <w:rPr>
          <w:b/>
          <w:sz w:val="28"/>
          <w:szCs w:val="28"/>
          <w:lang w:val="kk-KZ"/>
        </w:rPr>
        <w:t>Литература:</w:t>
      </w:r>
    </w:p>
    <w:p w:rsidR="00AF1F25" w:rsidRPr="00AF1F25" w:rsidRDefault="00AF1F25" w:rsidP="00AF1F25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1F25">
        <w:rPr>
          <w:rFonts w:ascii="Times New Roman" w:eastAsia="Calibri" w:hAnsi="Times New Roman" w:cs="Times New Roman"/>
          <w:sz w:val="28"/>
          <w:szCs w:val="28"/>
          <w:lang w:eastAsia="ru-RU"/>
        </w:rPr>
        <w:t>Алпатов Н.И. История лингвистических учений.- М., 1991.</w:t>
      </w:r>
    </w:p>
    <w:p w:rsidR="00AF1F25" w:rsidRPr="00AF1F25" w:rsidRDefault="00AF1F25" w:rsidP="00AF1F25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83" w:history="1">
        <w:proofErr w:type="spellStart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Кашкин</w:t>
        </w:r>
        <w:proofErr w:type="spellEnd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 В.Б.: Языковые контрасты в истории лингвистики. - Воронеж: Наука-</w:t>
        </w:r>
        <w:proofErr w:type="spellStart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Юнипресс</w:t>
        </w:r>
        <w:proofErr w:type="spellEnd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, 2011</w:t>
        </w:r>
      </w:hyperlink>
    </w:p>
    <w:p w:rsidR="00AF1F25" w:rsidRPr="00AF1F25" w:rsidRDefault="00AF1F25" w:rsidP="00AF1F25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84" w:history="1"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Комарова З.И.: </w:t>
        </w:r>
        <w:proofErr w:type="spellStart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Лингвоцветовая</w:t>
        </w:r>
        <w:proofErr w:type="spellEnd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Пр</w:t>
        </w:r>
        <w:proofErr w:type="spellEnd"/>
        <w:proofErr w:type="gramEnd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, 2011</w:t>
        </w:r>
      </w:hyperlink>
    </w:p>
    <w:p w:rsidR="00A551B9" w:rsidRPr="00AF1F25" w:rsidRDefault="00AF1F25" w:rsidP="00AF1F25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85" w:history="1">
        <w:proofErr w:type="spellStart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Томаселло</w:t>
        </w:r>
        <w:proofErr w:type="spellEnd"/>
        <w:r w:rsidRPr="00AF1F25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 М.: Истоки человеческого общения. - М.: Языки славянских культур, 2011</w:t>
        </w:r>
      </w:hyperlink>
    </w:p>
    <w:p w:rsidR="00AF1F25" w:rsidRPr="00AF1F25" w:rsidRDefault="00AF1F25" w:rsidP="00AF1F25">
      <w:pPr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74DD0" w:rsidRPr="0079595E" w:rsidRDefault="00274DD0" w:rsidP="00274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A5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274DD0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E4EF9">
        <w:rPr>
          <w:rFonts w:ascii="Times New Roman" w:hAnsi="Times New Roman" w:cs="Times New Roman"/>
          <w:sz w:val="28"/>
          <w:szCs w:val="28"/>
        </w:rPr>
        <w:t>Системность языка</w:t>
      </w:r>
    </w:p>
    <w:p w:rsidR="00274DD0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E4EF9">
        <w:rPr>
          <w:rFonts w:ascii="Times New Roman" w:hAnsi="Times New Roman" w:cs="Times New Roman"/>
          <w:sz w:val="28"/>
          <w:szCs w:val="28"/>
        </w:rPr>
        <w:t>Правила языка</w:t>
      </w:r>
    </w:p>
    <w:p w:rsidR="00274DD0" w:rsidRPr="001E4EF9" w:rsidRDefault="00274DD0" w:rsidP="00274D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E4EF9">
        <w:rPr>
          <w:rFonts w:ascii="Times New Roman" w:hAnsi="Times New Roman" w:cs="Times New Roman"/>
          <w:sz w:val="28"/>
          <w:szCs w:val="28"/>
        </w:rPr>
        <w:t>Искусственные и естественные языки</w:t>
      </w:r>
    </w:p>
    <w:p w:rsidR="001E4EF9" w:rsidRPr="001E4EF9" w:rsidRDefault="001E4EF9" w:rsidP="001E4E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E4E" w:rsidRPr="001E4EF9" w:rsidRDefault="00323E4E">
      <w:pPr>
        <w:rPr>
          <w:rFonts w:ascii="Times New Roman" w:hAnsi="Times New Roman" w:cs="Times New Roman"/>
          <w:sz w:val="28"/>
          <w:szCs w:val="28"/>
        </w:rPr>
      </w:pPr>
    </w:p>
    <w:sectPr w:rsidR="00323E4E" w:rsidRPr="001E4EF9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9F"/>
    <w:multiLevelType w:val="hybridMultilevel"/>
    <w:tmpl w:val="FDDA2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15044"/>
    <w:multiLevelType w:val="hybridMultilevel"/>
    <w:tmpl w:val="0F00B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0332A"/>
    <w:multiLevelType w:val="hybridMultilevel"/>
    <w:tmpl w:val="3EEAF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B071D"/>
    <w:multiLevelType w:val="hybridMultilevel"/>
    <w:tmpl w:val="3D9ABF0E"/>
    <w:lvl w:ilvl="0" w:tplc="B8F8BA3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2663DD"/>
    <w:multiLevelType w:val="hybridMultilevel"/>
    <w:tmpl w:val="5FCA5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84EFC"/>
    <w:multiLevelType w:val="hybridMultilevel"/>
    <w:tmpl w:val="2FB8FCEC"/>
    <w:lvl w:ilvl="0" w:tplc="AC46A4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D7D90"/>
    <w:multiLevelType w:val="hybridMultilevel"/>
    <w:tmpl w:val="0DFCE958"/>
    <w:lvl w:ilvl="0" w:tplc="E6A4C7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476D8"/>
    <w:multiLevelType w:val="hybridMultilevel"/>
    <w:tmpl w:val="D98A23C8"/>
    <w:lvl w:ilvl="0" w:tplc="B8F8BA3C">
      <w:start w:val="1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>
    <w:nsid w:val="3C990077"/>
    <w:multiLevelType w:val="hybridMultilevel"/>
    <w:tmpl w:val="59965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61FB3"/>
    <w:multiLevelType w:val="hybridMultilevel"/>
    <w:tmpl w:val="0C905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A74949"/>
    <w:multiLevelType w:val="hybridMultilevel"/>
    <w:tmpl w:val="FFA60AF6"/>
    <w:lvl w:ilvl="0" w:tplc="A3F207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633F60"/>
    <w:multiLevelType w:val="hybridMultilevel"/>
    <w:tmpl w:val="402E9204"/>
    <w:lvl w:ilvl="0" w:tplc="8CB6B9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2149A"/>
    <w:multiLevelType w:val="hybridMultilevel"/>
    <w:tmpl w:val="49E2DBA2"/>
    <w:lvl w:ilvl="0" w:tplc="C0E22D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B612F"/>
    <w:multiLevelType w:val="hybridMultilevel"/>
    <w:tmpl w:val="0CD0E7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A402A9"/>
    <w:multiLevelType w:val="multilevel"/>
    <w:tmpl w:val="8416A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FE96D29"/>
    <w:multiLevelType w:val="multilevel"/>
    <w:tmpl w:val="274AB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1"/>
  </w:num>
  <w:num w:numId="7">
    <w:abstractNumId w:val="13"/>
  </w:num>
  <w:num w:numId="8">
    <w:abstractNumId w:val="0"/>
  </w:num>
  <w:num w:numId="9">
    <w:abstractNumId w:val="4"/>
  </w:num>
  <w:num w:numId="10">
    <w:abstractNumId w:val="14"/>
  </w:num>
  <w:num w:numId="11">
    <w:abstractNumId w:val="5"/>
  </w:num>
  <w:num w:numId="12">
    <w:abstractNumId w:val="12"/>
  </w:num>
  <w:num w:numId="13">
    <w:abstractNumId w:val="6"/>
  </w:num>
  <w:num w:numId="14">
    <w:abstractNumId w:val="3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34D"/>
    <w:rsid w:val="00094465"/>
    <w:rsid w:val="001E4EF9"/>
    <w:rsid w:val="002103BA"/>
    <w:rsid w:val="00274DD0"/>
    <w:rsid w:val="00323E4E"/>
    <w:rsid w:val="003844B8"/>
    <w:rsid w:val="0053134D"/>
    <w:rsid w:val="00557CDC"/>
    <w:rsid w:val="005A3860"/>
    <w:rsid w:val="005A53D8"/>
    <w:rsid w:val="00651402"/>
    <w:rsid w:val="00732C9E"/>
    <w:rsid w:val="0079595E"/>
    <w:rsid w:val="00813CD1"/>
    <w:rsid w:val="00A551B9"/>
    <w:rsid w:val="00AF1F25"/>
    <w:rsid w:val="00B91D5E"/>
    <w:rsid w:val="00E8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F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E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E4E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1E4E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E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4EF9"/>
  </w:style>
  <w:style w:type="character" w:styleId="a5">
    <w:name w:val="Hyperlink"/>
    <w:basedOn w:val="a0"/>
    <w:uiPriority w:val="99"/>
    <w:semiHidden/>
    <w:unhideWhenUsed/>
    <w:rsid w:val="001E4EF9"/>
    <w:rPr>
      <w:color w:val="0000FF"/>
      <w:u w:val="single"/>
    </w:rPr>
  </w:style>
  <w:style w:type="character" w:customStyle="1" w:styleId="citation">
    <w:name w:val="citation"/>
    <w:basedOn w:val="a0"/>
    <w:rsid w:val="001E4EF9"/>
  </w:style>
  <w:style w:type="paragraph" w:customStyle="1" w:styleId="1">
    <w:name w:val="Обычный1"/>
    <w:basedOn w:val="a"/>
    <w:rsid w:val="001E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AF1F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F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E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E4E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1E4E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E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4EF9"/>
  </w:style>
  <w:style w:type="character" w:styleId="a5">
    <w:name w:val="Hyperlink"/>
    <w:basedOn w:val="a0"/>
    <w:uiPriority w:val="99"/>
    <w:semiHidden/>
    <w:unhideWhenUsed/>
    <w:rsid w:val="001E4EF9"/>
    <w:rPr>
      <w:color w:val="0000FF"/>
      <w:u w:val="single"/>
    </w:rPr>
  </w:style>
  <w:style w:type="character" w:customStyle="1" w:styleId="citation">
    <w:name w:val="citation"/>
    <w:basedOn w:val="a0"/>
    <w:rsid w:val="001E4EF9"/>
  </w:style>
  <w:style w:type="paragraph" w:customStyle="1" w:styleId="1">
    <w:name w:val="Обычный1"/>
    <w:basedOn w:val="a"/>
    <w:rsid w:val="001E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AF1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pemark.narod.ru/les/131c.html" TargetMode="External"/><Relationship Id="rId18" Type="http://schemas.openxmlformats.org/officeDocument/2006/relationships/hyperlink" Target="http://tapemark.narod.ru/les/555b.html" TargetMode="External"/><Relationship Id="rId26" Type="http://schemas.openxmlformats.org/officeDocument/2006/relationships/hyperlink" Target="http://tapemark.narod.ru/les/151c.html" TargetMode="External"/><Relationship Id="rId39" Type="http://schemas.openxmlformats.org/officeDocument/2006/relationships/hyperlink" Target="https://ru.wikipedia.org/wiki/%D0%AF%D1%80%D1%86%D0%B5%D0%B2%D0%B0,_%D0%92%D0%B8%D0%BA%D1%82%D0%BE%D1%80%D0%B8%D1%8F_%D0%9D%D0%B8%D0%BA%D0%BE%D0%BB%D0%B0%D0%B5%D0%B2%D0%BD%D0%B0" TargetMode="External"/><Relationship Id="rId21" Type="http://schemas.openxmlformats.org/officeDocument/2006/relationships/hyperlink" Target="http://tapemark.narod.ru/les/113a.html" TargetMode="External"/><Relationship Id="rId34" Type="http://schemas.openxmlformats.org/officeDocument/2006/relationships/hyperlink" Target="http://tapemark.narod.ru/les/567a.html" TargetMode="External"/><Relationship Id="rId42" Type="http://schemas.openxmlformats.org/officeDocument/2006/relationships/hyperlink" Target="http://2dip.ru/%D1%81%D0%BF%D0%B8%D1%81%D0%BE%D0%BA_%D0%BB%D0%B8%D1%82%D0%B5%D1%80%D0%B0%D1%82%D1%83%D1%80%D1%8B/130991/" TargetMode="External"/><Relationship Id="rId47" Type="http://schemas.openxmlformats.org/officeDocument/2006/relationships/hyperlink" Target="http://library.kiwix.org/wikipedia_ru_all/A/html/%D0%91/%D0%BE/%D0%BB/%D0%BE/%D0%91%D0%BE%D0%BB%D0%BE%D0%BD%D1%81%D0%BA%D0%B8%D0%B9_%D1%83%D0%BD%D0%B8%D0%B2%D0%B5%D1%80%D1%81%D0%B8%D1%82%D0%B5%D1%82.html" TargetMode="External"/><Relationship Id="rId50" Type="http://schemas.openxmlformats.org/officeDocument/2006/relationships/hyperlink" Target="http://library.kiwix.org/wikipedia_ru_all/A/html/1/5/2/5/1525.html" TargetMode="External"/><Relationship Id="rId55" Type="http://schemas.openxmlformats.org/officeDocument/2006/relationships/hyperlink" Target="http://library.kiwix.org/wikipedia_ru_all/A/html/%D0%94/%D0%BE/%D0%BB/%D0%B5/%D0%94%D0%BE%D0%BB%D0%B5%2C_%D0%AD%D1%82%D1%8C%D0%B5%D0%BD.html" TargetMode="External"/><Relationship Id="rId63" Type="http://schemas.openxmlformats.org/officeDocument/2006/relationships/hyperlink" Target="http://library.kiwix.org/wikipedia_ru_all/A/html/1/5/5/7/1557.html" TargetMode="External"/><Relationship Id="rId68" Type="http://schemas.openxmlformats.org/officeDocument/2006/relationships/hyperlink" Target="http://library.kiwix.org/wikipedia_ru_all/A/html/%D0%90/%D1%80/%D0%B8/%D1%81/%D0%90%D1%80%D0%B8%D1%81%D1%82%D0%BE%D1%82%D0%B5%D0%BB%D1%8C.html" TargetMode="External"/><Relationship Id="rId76" Type="http://schemas.openxmlformats.org/officeDocument/2006/relationships/hyperlink" Target="http://library.kiwix.org/wikipedia_ru_all/A/html/%D0%9B/%D0%B8/%D0%BE/%D0%BD/%D0%9B%D0%B8%D0%BE%D0%BD.html" TargetMode="External"/><Relationship Id="rId84" Type="http://schemas.openxmlformats.org/officeDocument/2006/relationships/hyperlink" Target="http://2dip.ru/%D1%81%D0%BF%D0%B8%D1%81%D0%BE%D0%BA_%D0%BB%D0%B8%D1%82%D0%B5%D1%80%D0%B0%D1%82%D1%83%D1%80%D1%8B/130991/" TargetMode="External"/><Relationship Id="rId7" Type="http://schemas.openxmlformats.org/officeDocument/2006/relationships/hyperlink" Target="http://tapemark.narod.ru/les/604c.html" TargetMode="External"/><Relationship Id="rId71" Type="http://schemas.openxmlformats.org/officeDocument/2006/relationships/hyperlink" Target="http://library.kiwix.org/wikipedia_ru_all/A/html/%D0%A2/%D0%B5/%D0%BE/%D1%84/%D0%A2%D0%B5%D0%BE%D1%84%D1%80%D0%B0%D1%81%D1%8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tapemark.narod.ru/les/116c.html" TargetMode="External"/><Relationship Id="rId29" Type="http://schemas.openxmlformats.org/officeDocument/2006/relationships/hyperlink" Target="http://tapemark.narod.ru/les/395a.html" TargetMode="External"/><Relationship Id="rId11" Type="http://schemas.openxmlformats.org/officeDocument/2006/relationships/hyperlink" Target="http://tapemark.narod.ru/les/233a.html" TargetMode="External"/><Relationship Id="rId24" Type="http://schemas.openxmlformats.org/officeDocument/2006/relationships/hyperlink" Target="http://tapemark.narod.ru/les/328a.html" TargetMode="External"/><Relationship Id="rId32" Type="http://schemas.openxmlformats.org/officeDocument/2006/relationships/hyperlink" Target="http://tapemark.narod.ru/les/261a.html" TargetMode="External"/><Relationship Id="rId37" Type="http://schemas.openxmlformats.org/officeDocument/2006/relationships/hyperlink" Target="http://tapemark.narod.ru/les/512a.html" TargetMode="External"/><Relationship Id="rId40" Type="http://schemas.openxmlformats.org/officeDocument/2006/relationships/hyperlink" Target="https://ru.wikipedia.org/wiki/%D0%91%D0%BE%D0%BB%D1%8C%D1%88%D0%B0%D1%8F_%D0%A0%D0%BE%D1%81%D1%81%D0%B8%D0%B9%D1%81%D0%BA%D0%B0%D1%8F_%D1%8D%D0%BD%D1%86%D0%B8%D0%BA%D0%BB%D0%BE%D0%BF%D0%B5%D0%B4%D0%B8%D1%8F_(%D0%B8%D0%B7%D0%B4%D0%B0%D1%82%D0%B5%D0%BB%D1%8C%D1%81%D1%82%D0%B2%D0%BE)" TargetMode="External"/><Relationship Id="rId45" Type="http://schemas.openxmlformats.org/officeDocument/2006/relationships/hyperlink" Target="http://library.kiwix.org/wikipedia_ru_all/A/html/%D0%A2/%D0%B5/%D0%BE/%D0%BB/%D0%A2%D0%B5%D0%BE%D0%BB%D0%BE%D0%B3%D0%B8%D1%8F.html" TargetMode="External"/><Relationship Id="rId53" Type="http://schemas.openxmlformats.org/officeDocument/2006/relationships/hyperlink" Target="http://library.kiwix.org/wikipedia_ru_all/A/html/%D0%AD/%D1%80/%D0%B0/%D0%B7/%D0%AD%D1%80%D0%B0%D0%B7%D0%BC_%D0%A0%D0%BE%D1%82%D1%82%D0%B5%D1%80%D0%B4%D0%B0%D0%BC%D1%81%D0%BA%D0%B8%D0%B9.html" TargetMode="External"/><Relationship Id="rId58" Type="http://schemas.openxmlformats.org/officeDocument/2006/relationships/hyperlink" Target="http://library.kiwix.org/wikipedia_ru_all/A/html/1/5/6/6/1566.html" TargetMode="External"/><Relationship Id="rId66" Type="http://schemas.openxmlformats.org/officeDocument/2006/relationships/hyperlink" Target="http://library.kiwix.org/wikipedia_ru_all/A/html/%D0%9B/%D0%B8/%D0%BE/%D0%BD/%D0%9B%D0%B8%D0%BE%D0%BD.html" TargetMode="External"/><Relationship Id="rId74" Type="http://schemas.openxmlformats.org/officeDocument/2006/relationships/hyperlink" Target="http://library.kiwix.org/wikipedia_ru_all/A/html/%D0%AD/%D0%BF/%D0%B8/%D0%B3/%D0%AD%D0%BF%D0%B8%D0%B3%D1%80%D0%B0%D0%BC%D0%BC%D0%B0.html" TargetMode="External"/><Relationship Id="rId79" Type="http://schemas.openxmlformats.org/officeDocument/2006/relationships/hyperlink" Target="http://library.kiwix.org/wikipedia_ru_all/A/html/%D0%9B/%D0%B8/%D0%BE/%D0%BD/%D0%9B%D0%B8%D0%BE%D0%BD.html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library.kiwix.org/wikipedia_ru_all/A/html/%D0%9D/%D0%BE/%D1%81/%D1%82/%D0%9D%D0%BE%D1%81%D1%82%D1%80%D0%B0%D0%B4%D0%B0%D0%BC%D1%83%D1%81%2C_%D0%9C%D0%B8%D1%88%D0%B5%D0%BB%D1%8C.html" TargetMode="External"/><Relationship Id="rId82" Type="http://schemas.openxmlformats.org/officeDocument/2006/relationships/hyperlink" Target="http://library.kiwix.org/wikipedia_ru_all/A/html/%D0%9A/%D0%BB/%D0%B0/%D1%81/%D0%9A%D0%BB%D0%B0%D1%81%D1%81%D0%B8%D1%86%D0%B8%D0%B7%D0%BC.html" TargetMode="External"/><Relationship Id="rId19" Type="http://schemas.openxmlformats.org/officeDocument/2006/relationships/hyperlink" Target="http://tapemark.narod.ru/les/023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pemark.narod.ru/les/564b.html" TargetMode="External"/><Relationship Id="rId14" Type="http://schemas.openxmlformats.org/officeDocument/2006/relationships/hyperlink" Target="http://tapemark.narod.ru/les/054a.html" TargetMode="External"/><Relationship Id="rId22" Type="http://schemas.openxmlformats.org/officeDocument/2006/relationships/hyperlink" Target="http://tapemark.narod.ru/les/343a.html" TargetMode="External"/><Relationship Id="rId27" Type="http://schemas.openxmlformats.org/officeDocument/2006/relationships/hyperlink" Target="http://tapemark.narod.ru/les/276a.html" TargetMode="External"/><Relationship Id="rId30" Type="http://schemas.openxmlformats.org/officeDocument/2006/relationships/hyperlink" Target="http://tapemark.narod.ru/les/304a.html" TargetMode="External"/><Relationship Id="rId35" Type="http://schemas.openxmlformats.org/officeDocument/2006/relationships/hyperlink" Target="http://tapemark.narod.ru/les/607a.html" TargetMode="External"/><Relationship Id="rId43" Type="http://schemas.openxmlformats.org/officeDocument/2006/relationships/hyperlink" Target="http://library.kiwix.org/wikipedia_ru_all/A/html/%D0%A1/%D0%BA/%D0%B0/%D0%BB/%D0%A1%D0%BA%D0%B0%D0%BB%D0%B8%D0%B3%D0%B5%D1%80%2C_%D0%98%D0%BE%D1%81%D0%B8%D1%84.html" TargetMode="External"/><Relationship Id="rId48" Type="http://schemas.openxmlformats.org/officeDocument/2006/relationships/hyperlink" Target="http://library.kiwix.org/wikipedia_ru_all/A/html/%D0%93/%D1%80/%D0%B5/%D1%87/%D0%93%D1%80%D0%B5%D1%87%D0%B5%D1%81%D0%BA%D0%B8%D0%B9_%D1%8F%D0%B7%D1%8B%D0%BA.html" TargetMode="External"/><Relationship Id="rId56" Type="http://schemas.openxmlformats.org/officeDocument/2006/relationships/hyperlink" Target="http://library.kiwix.org/wikipedia_ru_all/A/html/%D0%A0/%D0%B0/%D0%B1/%D0%BB/%D0%A0%D0%B0%D0%B1%D0%BB%D0%B5%2C_%D0%A4%D1%80%D0%B0%D0%BD%D1%81%D1%83%D0%B0.html" TargetMode="External"/><Relationship Id="rId64" Type="http://schemas.openxmlformats.org/officeDocument/2006/relationships/hyperlink" Target="http://library.kiwix.org/wikipedia_ru_all/A/html/1/5/7/3/1573.html" TargetMode="External"/><Relationship Id="rId69" Type="http://schemas.openxmlformats.org/officeDocument/2006/relationships/hyperlink" Target="http://library.kiwix.org/wikipedia_ru_all/A/html/%D0%9F/%D0%B0/%D1%80/%D0%B8/%D0%9F%D0%B0%D1%80%D0%B8%D0%B6.html" TargetMode="External"/><Relationship Id="rId77" Type="http://schemas.openxmlformats.org/officeDocument/2006/relationships/hyperlink" Target="http://library.kiwix.org/wikipedia_ru_all/A/html/1/5/4/0/1540.html" TargetMode="External"/><Relationship Id="rId8" Type="http://schemas.openxmlformats.org/officeDocument/2006/relationships/hyperlink" Target="http://tapemark.narod.ru/les/390a.html" TargetMode="External"/><Relationship Id="rId51" Type="http://schemas.openxmlformats.org/officeDocument/2006/relationships/hyperlink" Target="http://library.kiwix.org/wikipedia_ru_all/A/html/1/5/2/8/1528.html" TargetMode="External"/><Relationship Id="rId72" Type="http://schemas.openxmlformats.org/officeDocument/2006/relationships/hyperlink" Target="http://library.kiwix.org/wikipedia_ru_all/A/html/%D0%9B/%D0%B8/%D0%BE/%D0%BD/%D0%9B%D0%B8%D0%BE%D0%BD.html" TargetMode="External"/><Relationship Id="rId80" Type="http://schemas.openxmlformats.org/officeDocument/2006/relationships/hyperlink" Target="http://library.kiwix.org/wikipedia_ru_all/A/html/1/5/6/1/1561.html" TargetMode="External"/><Relationship Id="rId85" Type="http://schemas.openxmlformats.org/officeDocument/2006/relationships/hyperlink" Target="http://2dip.ru/%D1%81%D0%BF%D0%B8%D1%81%D0%BE%D0%BA_%D0%BB%D0%B8%D1%82%D0%B5%D1%80%D0%B0%D1%82%D1%83%D1%80%D1%8B/13003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tapemark.narod.ru/les/451c.html" TargetMode="External"/><Relationship Id="rId17" Type="http://schemas.openxmlformats.org/officeDocument/2006/relationships/hyperlink" Target="http://tapemark.narod.ru/les/243c.html" TargetMode="External"/><Relationship Id="rId25" Type="http://schemas.openxmlformats.org/officeDocument/2006/relationships/hyperlink" Target="http://tapemark.narod.ru/les/287c.html" TargetMode="External"/><Relationship Id="rId33" Type="http://schemas.openxmlformats.org/officeDocument/2006/relationships/hyperlink" Target="http://tapemark.narod.ru/les/133b.html" TargetMode="External"/><Relationship Id="rId38" Type="http://schemas.openxmlformats.org/officeDocument/2006/relationships/hyperlink" Target="https://ru.wikipedia.org/wiki/%D0%AD%D0%BD%D1%86%D0%B8%D0%BA%D0%BB%D0%BE%D0%BF%D0%B5%D0%B4%D0%B8%D1%87%D0%B5%D1%81%D0%BA%D0%B8%D0%B9_%D1%81%D0%BB%D0%BE%D0%B2%D0%B0%D1%80%D1%8C_%D0%91%D1%80%D0%BE%D0%BA%D0%B3%D0%B0%D1%83%D0%B7%D0%B0_%D0%B8_%D0%95%D1%84%D1%80%D0%BE%D0%BD%D0%B0" TargetMode="External"/><Relationship Id="rId46" Type="http://schemas.openxmlformats.org/officeDocument/2006/relationships/hyperlink" Target="http://library.kiwix.org/wikipedia_ru_all/A/html/%D0%A4/%D0%B8/%D0%BB/%D0%BE/%D0%A4%D0%B8%D0%BB%D0%BE%D1%81%D0%BE%D1%84%D0%B8%D1%8F.html" TargetMode="External"/><Relationship Id="rId59" Type="http://schemas.openxmlformats.org/officeDocument/2006/relationships/hyperlink" Target="http://library.kiwix.org/wikipedia_ru_all/A/html/%D0%90/%D1%80/%D0%B8/%D1%81/%D0%90%D1%80%D0%B8%D1%81%D1%82%D0%BE%D1%82%D0%B5%D0%BB%D1%8C.html" TargetMode="External"/><Relationship Id="rId67" Type="http://schemas.openxmlformats.org/officeDocument/2006/relationships/hyperlink" Target="http://library.kiwix.org/wikipedia_ru_all/A/html/1/5/3/8/1538.html" TargetMode="External"/><Relationship Id="rId20" Type="http://schemas.openxmlformats.org/officeDocument/2006/relationships/hyperlink" Target="http://tapemark.narod.ru/les/554a.html" TargetMode="External"/><Relationship Id="rId41" Type="http://schemas.openxmlformats.org/officeDocument/2006/relationships/hyperlink" Target="http://2dip.ru/%D1%81%D0%BF%D0%B8%D1%81%D0%BE%D0%BA_%D0%BB%D0%B8%D1%82%D0%B5%D1%80%D0%B0%D1%82%D1%83%D1%80%D1%8B/133064/" TargetMode="External"/><Relationship Id="rId54" Type="http://schemas.openxmlformats.org/officeDocument/2006/relationships/hyperlink" Target="http://library.kiwix.org/wikipedia_ru_all/A/html/1/5/3/6/1536.html" TargetMode="External"/><Relationship Id="rId62" Type="http://schemas.openxmlformats.org/officeDocument/2006/relationships/hyperlink" Target="http://library.kiwix.org/wikipedia_ru_all/A/html/%D0%9F/%D0%BB/%D1%83/%D1%82/%D0%9F%D0%BB%D1%83%D1%82%D0%B0%D1%80%D1%85.html" TargetMode="External"/><Relationship Id="rId70" Type="http://schemas.openxmlformats.org/officeDocument/2006/relationships/hyperlink" Target="http://library.kiwix.org/wikipedia_ru_all/A/html/1/5/6/6/1566.html" TargetMode="External"/><Relationship Id="rId75" Type="http://schemas.openxmlformats.org/officeDocument/2006/relationships/hyperlink" Target="http://library.kiwix.org/wikipedia_ru_all/A/html/1/5/3/9/1539.html" TargetMode="External"/><Relationship Id="rId83" Type="http://schemas.openxmlformats.org/officeDocument/2006/relationships/hyperlink" Target="http://2dip.ru/%D1%81%D0%BF%D0%B8%D1%81%D0%BE%D0%BA_%D0%BB%D0%B8%D1%82%D0%B5%D1%80%D0%B0%D1%82%D1%83%D1%80%D1%8B/13306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apemark.narod.ru/les/496a.html" TargetMode="External"/><Relationship Id="rId15" Type="http://schemas.openxmlformats.org/officeDocument/2006/relationships/hyperlink" Target="http://tapemark.narod.ru/les/552d.html" TargetMode="External"/><Relationship Id="rId23" Type="http://schemas.openxmlformats.org/officeDocument/2006/relationships/hyperlink" Target="http://tapemark.narod.ru/les/348a.html" TargetMode="External"/><Relationship Id="rId28" Type="http://schemas.openxmlformats.org/officeDocument/2006/relationships/hyperlink" Target="http://tapemark.narod.ru/les/149a.html" TargetMode="External"/><Relationship Id="rId36" Type="http://schemas.openxmlformats.org/officeDocument/2006/relationships/hyperlink" Target="http://tapemark.narod.ru/les/616b.html" TargetMode="External"/><Relationship Id="rId49" Type="http://schemas.openxmlformats.org/officeDocument/2006/relationships/hyperlink" Target="http://library.kiwix.org/wikipedia_ru_all/A/html/%D0%A2/%D1%83/%D1%80/%D0%B8/%D0%A2%D1%83%D1%80%D0%B8%D0%BD.html" TargetMode="External"/><Relationship Id="rId57" Type="http://schemas.openxmlformats.org/officeDocument/2006/relationships/hyperlink" Target="http://library.kiwix.org/wikipedia_ru_all/A/html/%D0%91/%D0%BE/%D0%B4/%D0%B5/%D0%91%D0%BE%D0%B4%D0%B5%D0%BD%2C_%D0%96%D0%B0%D0%BD.html" TargetMode="External"/><Relationship Id="rId10" Type="http://schemas.openxmlformats.org/officeDocument/2006/relationships/hyperlink" Target="http://tapemark.narod.ru/les/591a.html" TargetMode="External"/><Relationship Id="rId31" Type="http://schemas.openxmlformats.org/officeDocument/2006/relationships/hyperlink" Target="http://tapemark.narod.ru/les/448a.html" TargetMode="External"/><Relationship Id="rId44" Type="http://schemas.openxmlformats.org/officeDocument/2006/relationships/hyperlink" Target="http://library.kiwix.org/wikipedia_ru_all/A/html/%D0%A1/%D0%BA/%D0%B0/%D0%BB/%D0%A1%D0%BA%D0%B0%D0%BB%D0%B8%D0%B3%D0%B5%D1%80%D1%8B.html" TargetMode="External"/><Relationship Id="rId52" Type="http://schemas.openxmlformats.org/officeDocument/2006/relationships/hyperlink" Target="http://library.kiwix.org/wikipedia_ru_all/A/html/%D0%9B/%D0%B0/%D1%82/%D0%B8/%D0%9B%D0%B0%D1%82%D0%B8%D0%BD%D1%81%D0%BA%D0%B8%D0%B9_%D1%8F%D0%B7%D1%8B%D0%BA.html" TargetMode="External"/><Relationship Id="rId60" Type="http://schemas.openxmlformats.org/officeDocument/2006/relationships/hyperlink" Target="http://library.kiwix.org/wikipedia_ru_all/A/html/%D0%90/%D1%81/%D1%82/%D1%80/%D0%90%D1%81%D1%82%D1%80%D0%BE%D0%BB%D0%BE%D0%B3%D0%B8%D1%8F.html" TargetMode="External"/><Relationship Id="rId65" Type="http://schemas.openxmlformats.org/officeDocument/2006/relationships/hyperlink" Target="http://library.kiwix.org/wikipedia_ru_all/A/html/%D0%93/%D0%B8/%D0%BF/%D0%BF/%D0%93%D0%B8%D0%BF%D0%BF%D0%BE%D0%BA%D1%80%D0%B0%D1%82.html" TargetMode="External"/><Relationship Id="rId73" Type="http://schemas.openxmlformats.org/officeDocument/2006/relationships/hyperlink" Target="http://library.kiwix.org/wikipedia_ru_all/A/html/1/5/6/6/1566.html" TargetMode="External"/><Relationship Id="rId78" Type="http://schemas.openxmlformats.org/officeDocument/2006/relationships/hyperlink" Target="http://library.kiwix.org/wikipedia_ru_all/A/html/%D0%9F/%D0%BE/%D1%8D/%D1%82/%D0%9F%D0%BE%D1%8D%D1%82%D0%B8%D0%BA%D0%B0_(%D0%A1%D0%BA%D0%B0%D0%BB%D0%B8%D0%B3%D0%B5%D1%80).html" TargetMode="External"/><Relationship Id="rId81" Type="http://schemas.openxmlformats.org/officeDocument/2006/relationships/hyperlink" Target="http://library.kiwix.org/wikipedia_ru_all/A/html/%D0%A2/%D0%B5/%D0%BE/%D1%80/%D0%A2%D0%B5%D0%BE%D1%80%D0%B8%D1%8F_%D1%82%D1%80%D1%91%D1%85_%D0%B5%D0%B4%D0%B8%D0%BD%D1%81%D1%82%D0%B2.html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6458</Words>
  <Characters>36812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15</cp:revision>
  <dcterms:created xsi:type="dcterms:W3CDTF">2018-10-29T08:56:00Z</dcterms:created>
  <dcterms:modified xsi:type="dcterms:W3CDTF">2018-11-04T16:38:00Z</dcterms:modified>
</cp:coreProperties>
</file>